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Zásady poskytování individuálních dotací </w:t>
      </w:r>
    </w:p>
    <w:p>
      <w:pPr>
        <w:pStyle w:val="Normal"/>
        <w:spacing w:lineRule="auto" w:line="276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z rozpočtu obce Kratonohy</w:t>
      </w:r>
    </w:p>
    <w:p>
      <w:pPr>
        <w:pStyle w:val="Normal"/>
        <w:spacing w:lineRule="auto" w:line="276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Obec může ze svého rozpočtu na příslušný kalendářní rok poskytnout v jednotlivých případech individuální dotaci (dále v textu jen dotace/dotaci) osobám působícím v oblasti mládeže, tělovýchovy a sportu, sociálních služeb, podpory rodin, požární ochrany, kultury, vzdělávání a vědy, zdravotnictví, protidrogových aktivit, prevence kriminality a ochrany životního prostředí. </w:t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Dotace může být poskytnuta ve výši stanovené a schválené zastupitelstvem obce na  příslušný kalendářní rok.</w:t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I. Okruh možných žadatelů</w:t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 O dotaci se mohou ucházet:</w:t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příspěvkové organizace bez ohledu na zřizovatele,</w:t>
      </w:r>
    </w:p>
    <w:p>
      <w:pPr>
        <w:pStyle w:val="Normal"/>
        <w:numPr>
          <w:ilvl w:val="0"/>
          <w:numId w:val="1"/>
        </w:numPr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spolky,</w:t>
      </w:r>
    </w:p>
    <w:p>
      <w:pPr>
        <w:pStyle w:val="Normal"/>
        <w:numPr>
          <w:ilvl w:val="0"/>
          <w:numId w:val="1"/>
        </w:numPr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obecně prospěšné společnosti,</w:t>
      </w:r>
    </w:p>
    <w:p>
      <w:pPr>
        <w:pStyle w:val="Normal"/>
        <w:numPr>
          <w:ilvl w:val="0"/>
          <w:numId w:val="1"/>
        </w:numPr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nadace, nadační fondy,</w:t>
      </w:r>
    </w:p>
    <w:p>
      <w:pPr>
        <w:pStyle w:val="Normal"/>
        <w:numPr>
          <w:ilvl w:val="0"/>
          <w:numId w:val="1"/>
        </w:numPr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církve a účelová zařízení církví,</w:t>
      </w:r>
    </w:p>
    <w:p>
      <w:pPr>
        <w:pStyle w:val="Normal"/>
        <w:numPr>
          <w:ilvl w:val="0"/>
          <w:numId w:val="1"/>
        </w:numPr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výjimečně fyzické nebo právnické osoby,</w:t>
      </w:r>
    </w:p>
    <w:p>
      <w:pPr>
        <w:pStyle w:val="Normal"/>
        <w:numPr>
          <w:ilvl w:val="0"/>
          <w:numId w:val="1"/>
        </w:numPr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fyzické osoby, v případě mimořádné živelné události nebo životní tísně.</w:t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 Žadatel musí splňovat následující podmínky:</w:t>
      </w:r>
    </w:p>
    <w:p>
      <w:pPr>
        <w:pStyle w:val="Normal"/>
        <w:numPr>
          <w:ilvl w:val="0"/>
          <w:numId w:val="2"/>
        </w:numPr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má působnost na území obce Kratonohy a Michnovka,</w:t>
      </w:r>
    </w:p>
    <w:p>
      <w:pPr>
        <w:pStyle w:val="Normal"/>
        <w:numPr>
          <w:ilvl w:val="0"/>
          <w:numId w:val="2"/>
        </w:numPr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má vyrovnány všechny závazky vůči obci a jejím organizacím, Královéhradeckému kraji a jeho organizacím, státu.</w:t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II. Tématické zaměření dotací</w:t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Individuální dotace z rozpočtu obce může být poskytnuta na podporu činnosti v některé z těchto oblastí:</w:t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3"/>
        </w:numPr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sportovní a zájmová činnost mládeže,</w:t>
      </w:r>
    </w:p>
    <w:p>
      <w:pPr>
        <w:pStyle w:val="Normal"/>
        <w:numPr>
          <w:ilvl w:val="0"/>
          <w:numId w:val="3"/>
        </w:numPr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kultura,</w:t>
      </w:r>
    </w:p>
    <w:p>
      <w:pPr>
        <w:pStyle w:val="Normal"/>
        <w:numPr>
          <w:ilvl w:val="0"/>
          <w:numId w:val="3"/>
        </w:numPr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organizovaná činnost ve prospěch zdravotně postižených spoluobčanů,</w:t>
      </w:r>
    </w:p>
    <w:p>
      <w:pPr>
        <w:pStyle w:val="Normal"/>
        <w:numPr>
          <w:ilvl w:val="0"/>
          <w:numId w:val="3"/>
        </w:numPr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životní prostředí,</w:t>
      </w:r>
    </w:p>
    <w:p>
      <w:pPr>
        <w:pStyle w:val="Normal"/>
        <w:numPr>
          <w:ilvl w:val="0"/>
          <w:numId w:val="3"/>
        </w:numPr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reprezentace obce,</w:t>
      </w:r>
    </w:p>
    <w:p>
      <w:pPr>
        <w:pStyle w:val="Normal"/>
        <w:numPr>
          <w:ilvl w:val="0"/>
          <w:numId w:val="3"/>
        </w:numPr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jiná společensky prospěšná činnost.</w:t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III. Požadavky na zpracování žádosti</w:t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 Žádost musí obsahovat následující:</w:t>
      </w:r>
    </w:p>
    <w:p>
      <w:pPr>
        <w:pStyle w:val="Normal"/>
        <w:numPr>
          <w:ilvl w:val="0"/>
          <w:numId w:val="4"/>
        </w:numPr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Identifikace žadatele – název, adresa sídla, IČO, číslo účtu, peněžní ústav, telefon, jméno osoby oprávněné jednat za organizaci (místo bydliště, telefon), počet osob v členské základně (počet dětí do 15 let, počet osob nad 65 let)</w:t>
      </w:r>
    </w:p>
    <w:p>
      <w:pPr>
        <w:pStyle w:val="Normal"/>
        <w:numPr>
          <w:ilvl w:val="0"/>
          <w:numId w:val="4"/>
        </w:numPr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Účel dotace – popis aktivit, které žadatel bude realizovat.</w:t>
      </w:r>
    </w:p>
    <w:p>
      <w:pPr>
        <w:pStyle w:val="Normal"/>
        <w:numPr>
          <w:ilvl w:val="0"/>
          <w:numId w:val="4"/>
        </w:numPr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Výši požadovaného příspěvku</w:t>
      </w:r>
    </w:p>
    <w:p>
      <w:pPr>
        <w:pStyle w:val="Normal"/>
        <w:numPr>
          <w:ilvl w:val="0"/>
          <w:numId w:val="4"/>
        </w:numPr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Údaje o činnosti žadatele – popis významných aktivit, které žadatel realizoval v minulém kalendářním roce, popis recipročních služeb (akcí) pro obec.</w:t>
      </w:r>
    </w:p>
    <w:p>
      <w:pPr>
        <w:pStyle w:val="Normal"/>
        <w:numPr>
          <w:ilvl w:val="0"/>
          <w:numId w:val="4"/>
        </w:numPr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Čestné prohlášení v následujícím znění: </w:t>
      </w:r>
      <w:r>
        <w:rPr>
          <w:rFonts w:ascii="Times New Roman" w:hAnsi="Times New Roman"/>
          <w:b w:val="false"/>
          <w:bCs w:val="false"/>
          <w:i/>
          <w:iCs/>
          <w:sz w:val="24"/>
          <w:szCs w:val="24"/>
        </w:rPr>
        <w:t xml:space="preserve">„Žadatel prohlašuje, že uvedené údaje jsou </w:t>
      </w:r>
      <w:r>
        <w:rPr>
          <w:rFonts w:ascii="Times New Roman" w:hAnsi="Times New Roman"/>
          <w:b w:val="false"/>
          <w:bCs w:val="false"/>
          <w:i/>
          <w:iCs/>
          <w:sz w:val="24"/>
          <w:szCs w:val="24"/>
          <w:u w:val="single"/>
        </w:rPr>
        <w:t>úplné</w:t>
      </w:r>
      <w:r>
        <w:rPr>
          <w:rFonts w:ascii="Times New Roman" w:hAnsi="Times New Roman"/>
          <w:b w:val="false"/>
          <w:bCs w:val="false"/>
          <w:i/>
          <w:iCs/>
          <w:sz w:val="24"/>
          <w:szCs w:val="24"/>
        </w:rPr>
        <w:t xml:space="preserve"> a pravdivé, že nezatajuje žádné okolnosti, důležité pro posouzení žádosti a že má vyrovnány všechny závazky vůči obci a jejím organizacím, Královéhradeckému kraji a jeho organizacím, státu.“</w:t>
      </w:r>
    </w:p>
    <w:p>
      <w:pPr>
        <w:pStyle w:val="Normal"/>
        <w:numPr>
          <w:ilvl w:val="0"/>
          <w:numId w:val="4"/>
        </w:numPr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</w:rPr>
        <w:t>Podpis osoby oprávněné jednat za organizaci, datum a místo, razítko</w:t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Žádost může být předložena na formuláři, který je k dispozici na Obecním úřadu Kratonohy nebo v elektronické podobě na internetové adrese www.kratonohy.cz</w:t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 Způsob podání žádosti</w:t>
      </w:r>
    </w:p>
    <w:p>
      <w:pPr>
        <w:pStyle w:val="Normal"/>
        <w:numPr>
          <w:ilvl w:val="0"/>
          <w:numId w:val="5"/>
        </w:numPr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Žádost musí být doručena na adresu: Obecní úřad Kratonohy, Kratonohy 31, 503 24 Kratonohy poštou nebo osobně.</w:t>
      </w:r>
    </w:p>
    <w:p>
      <w:pPr>
        <w:pStyle w:val="Normal"/>
        <w:numPr>
          <w:ilvl w:val="0"/>
          <w:numId w:val="5"/>
        </w:numPr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Řádně a úplně vyplněná žádost musí být předložena v jednom tištěném originále.</w:t>
      </w:r>
    </w:p>
    <w:p>
      <w:pPr>
        <w:pStyle w:val="Normal"/>
        <w:numPr>
          <w:ilvl w:val="0"/>
          <w:numId w:val="5"/>
        </w:numPr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 žádosti bude přiložena kopie smlouvy o zřízení bankovního účtu. Pokud již v minulosti žadatel doložil doklady o zřízení bankovního účtu, postačí čestné prohlášení osoby jednající, že aktuální účet je totožný s ověřeným bankovním účtem (čestné prohlášení bude součástí žádosti).</w:t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 Termín přijímání žádostí</w:t>
      </w:r>
    </w:p>
    <w:p>
      <w:pPr>
        <w:pStyle w:val="Normal"/>
        <w:numPr>
          <w:ilvl w:val="0"/>
          <w:numId w:val="6"/>
        </w:numPr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Žádosti o dotaci jsou přijímány průběžně s konečným termínem 30. listopadu roku, který předchází tomu, ve kterém bude dotace udělena.</w:t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 Kontaktní informace</w:t>
      </w:r>
    </w:p>
    <w:p>
      <w:pPr>
        <w:pStyle w:val="Normal"/>
        <w:numPr>
          <w:ilvl w:val="0"/>
          <w:numId w:val="7"/>
        </w:numPr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Obecní úřad Kratonohy, Kratonohy 31, 503 24 Kratonohy</w:t>
      </w:r>
    </w:p>
    <w:p>
      <w:pPr>
        <w:pStyle w:val="Normal"/>
        <w:numPr>
          <w:ilvl w:val="0"/>
          <w:numId w:val="7"/>
        </w:numPr>
        <w:spacing w:lineRule="auto" w:line="276"/>
        <w:jc w:val="both"/>
        <w:rPr/>
      </w:pPr>
      <w:r>
        <w:rPr>
          <w:rFonts w:ascii="Times New Roman" w:hAnsi="Times New Roman"/>
          <w:sz w:val="24"/>
          <w:szCs w:val="24"/>
        </w:rPr>
        <w:t xml:space="preserve">e-mail: </w:t>
      </w:r>
      <w:hyperlink r:id="rId2">
        <w:r>
          <w:rPr>
            <w:rStyle w:val="Internetovodkaz"/>
            <w:rFonts w:ascii="Times New Roman" w:hAnsi="Times New Roman"/>
            <w:sz w:val="24"/>
            <w:szCs w:val="24"/>
          </w:rPr>
          <w:t>obec@kratonohy.cz</w:t>
        </w:r>
      </w:hyperlink>
      <w:r>
        <w:rPr>
          <w:rFonts w:ascii="Times New Roman" w:hAnsi="Times New Roman"/>
          <w:sz w:val="24"/>
          <w:szCs w:val="24"/>
        </w:rPr>
        <w:t xml:space="preserve">, telefon: 495 451 617 </w:t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IV. Průběh výběrového řízení</w:t>
      </w:r>
    </w:p>
    <w:p>
      <w:pPr>
        <w:pStyle w:val="Normal"/>
        <w:numPr>
          <w:ilvl w:val="0"/>
          <w:numId w:val="8"/>
        </w:numPr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Řízení o poskytnutí dotace je jednokolové.</w:t>
      </w:r>
    </w:p>
    <w:p>
      <w:pPr>
        <w:pStyle w:val="Normal"/>
        <w:numPr>
          <w:ilvl w:val="0"/>
          <w:numId w:val="8"/>
        </w:numPr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Žádosti vyhodnotí Finanční výbor obce (dále jen FV).</w:t>
      </w:r>
    </w:p>
    <w:p>
      <w:pPr>
        <w:pStyle w:val="Normal"/>
        <w:numPr>
          <w:ilvl w:val="0"/>
          <w:numId w:val="8"/>
        </w:numPr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poskytnutí či neposkytnutí finančního příspěvku, o jeho výši a účelu použití, rozhoduje Zastupitelstvo obce na základě doporučení FV.</w:t>
      </w:r>
    </w:p>
    <w:p>
      <w:pPr>
        <w:pStyle w:val="Normal"/>
        <w:numPr>
          <w:ilvl w:val="0"/>
          <w:numId w:val="8"/>
        </w:numPr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FV ani Zastupitelstvo obce nejsou povinni svůj návrh a své rozhodnutí zdůvodňovat.</w:t>
      </w:r>
    </w:p>
    <w:p>
      <w:pPr>
        <w:pStyle w:val="Normal"/>
        <w:numPr>
          <w:ilvl w:val="0"/>
          <w:numId w:val="8"/>
        </w:numPr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Žadatelé budou v případě schválení finančního příspěvku vyzváni k uzavření veřejnoprávní smlouvy. Pokud úspěšný žadatel neuzavře veřejnoprávní smlouvu do 30 dnů od obdržení jejího návrhu, má se za to, že od přijetí příspěvku ustoupil.</w:t>
      </w:r>
    </w:p>
    <w:p>
      <w:pPr>
        <w:pStyle w:val="Normal"/>
        <w:numPr>
          <w:ilvl w:val="0"/>
          <w:numId w:val="8"/>
        </w:numPr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žadatele žádá a jedná osoba, která má oprávnění k jednání.</w:t>
      </w:r>
    </w:p>
    <w:p>
      <w:pPr>
        <w:pStyle w:val="Normal"/>
        <w:numPr>
          <w:ilvl w:val="0"/>
          <w:numId w:val="8"/>
        </w:numPr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přidělení/nepřidělení dotace bude žadatel písemně informován.</w:t>
      </w:r>
    </w:p>
    <w:p>
      <w:pPr>
        <w:pStyle w:val="Normal"/>
        <w:numPr>
          <w:ilvl w:val="0"/>
          <w:numId w:val="8"/>
        </w:numPr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Podáním žádosti nevzniká žadateli na dotaci právní nárok.</w:t>
      </w:r>
    </w:p>
    <w:p>
      <w:pPr>
        <w:pStyle w:val="Normal"/>
        <w:numPr>
          <w:ilvl w:val="0"/>
          <w:numId w:val="8"/>
        </w:numPr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Obec si vyhrazuje právo dotaci neposkytnout žádnému ze žadatelů např. v souvislosti s nedostatkem finančních prostředků v rozpočtu obce.</w:t>
      </w:r>
    </w:p>
    <w:p>
      <w:pPr>
        <w:pStyle w:val="Normal"/>
        <w:numPr>
          <w:ilvl w:val="0"/>
          <w:numId w:val="8"/>
        </w:numPr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Při hodnocení žádostí o dotaci budou upřednostňováni ti žadatelé, jejichž aktivity odpovídají zájmům obce, budou se společně podílet na akcích pořádaných obcí a budou zaměřeny na práci s mládeží nebo seniory.</w:t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V. Vhodnost nákladů projektu</w:t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 Dotaci lze poskytnout zejména na</w:t>
      </w:r>
    </w:p>
    <w:p>
      <w:pPr>
        <w:pStyle w:val="Normal"/>
        <w:numPr>
          <w:ilvl w:val="0"/>
          <w:numId w:val="9"/>
        </w:numPr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materiální a technické vybavení k zajištění konkrétního projektu</w:t>
      </w:r>
    </w:p>
    <w:p>
      <w:pPr>
        <w:pStyle w:val="Normal"/>
        <w:numPr>
          <w:ilvl w:val="0"/>
          <w:numId w:val="9"/>
        </w:numPr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náklady spojené s propagací žadatele nebo konkrétního projektu.</w:t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 Dotaci nelze poskytnout zejména na</w:t>
      </w:r>
    </w:p>
    <w:p>
      <w:pPr>
        <w:pStyle w:val="Normal"/>
        <w:numPr>
          <w:ilvl w:val="0"/>
          <w:numId w:val="10"/>
        </w:numPr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mzdy, daně a odvody z mezd, odměny,</w:t>
      </w:r>
    </w:p>
    <w:p>
      <w:pPr>
        <w:pStyle w:val="Normal"/>
        <w:numPr>
          <w:ilvl w:val="0"/>
          <w:numId w:val="10"/>
        </w:numPr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komerční a podnikatelské aktivity</w:t>
      </w:r>
    </w:p>
    <w:p>
      <w:pPr>
        <w:pStyle w:val="Normal"/>
        <w:numPr>
          <w:ilvl w:val="0"/>
          <w:numId w:val="10"/>
        </w:numPr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náklady, prokazatelně nesouvisející s projektem.</w:t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VI. Vyúčtování, kontrola, závěrečná ustanovení</w:t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Finanční prostředky budou žadateli poskytnuty na základě uzavřené veřejnoprávní smlouvy poukázáním na účet nebo v hotovosti na pokladně obce.</w:t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Předložení dokladů k proplacení (vyúčtování dotace) musí být provedeno nejpozději do 30. listopadu roku, pro který byla dotace poskytnuta. Vyúčtování dotace se provádí předložením kopií účetních dokladů a kopií dokladů o zaplacení.</w:t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Příjemce může v průběhu roku požádat písemnou formou o změnu účelu využití dotace. Prostředky na jiný účel lze použít až po schválení žádosti.</w:t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Obec Kratonohy si vyhrazuje právo na kontrolu výše a účelu použití dotace. Příjemce se zavazuje umožnit osobám pověřeným poskytovatelem provádět věcnou kontrolu, finanční a účetní kontrolu v průběhu realizace projektu (či jiného účelu), na který byla dotace poskytnuta, případně po jeho dokončení, po dobu 3 kalendářních let.</w:t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V případě, že se žadatel rozhodne ve lhůtě do 5 let po konci realizace projektu, prodat (darovat, apod.) věc, která byla pořízena z dotace obce Kratonohy a jejíž pořizovací hodnota přesáhla 5 000 Kč, nebo dojde-li v této lhůtě k ukončení činnosti žadatele, je povinen tuto věc bezplatně nabídnout obci Kratonohy.</w:t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/>
        <w:jc w:val="both"/>
        <w:rPr/>
      </w:pPr>
      <w:r>
        <w:rPr>
          <w:rFonts w:ascii="Times New Roman" w:hAnsi="Times New Roman"/>
          <w:sz w:val="24"/>
          <w:szCs w:val="24"/>
        </w:rPr>
        <w:t>6. Žadatel souhlasí  se zveřejněním svého jména a s výší finančního příspěvku.</w:t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/>
        <w:jc w:val="both"/>
        <w:rPr/>
      </w:pPr>
      <w:r>
        <w:rPr>
          <w:rFonts w:ascii="Times New Roman" w:hAnsi="Times New Roman"/>
          <w:sz w:val="24"/>
          <w:szCs w:val="24"/>
        </w:rPr>
        <w:t>7. Podle tohoto dokumentu bude postupováno při poskytnutí dotací z rozpočtu obce v roce 2019 a v letech následujících.</w:t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O žádostech podaných před účinností tohoto dokumentu bude rozhodováno dle dokumentu Zásad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poskytování individuálních dotací z rozpočtu obce Kratonohy přijatých zastupitelstvem obce Kratonohy dne 3.11.2015.</w:t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/>
        <w:jc w:val="both"/>
        <w:rPr/>
      </w:pPr>
      <w:r>
        <w:rPr>
          <w:rFonts w:ascii="Times New Roman" w:hAnsi="Times New Roman"/>
          <w:sz w:val="24"/>
          <w:szCs w:val="24"/>
        </w:rPr>
        <w:t xml:space="preserve">9. Tento dokument nahrazuje znění </w:t>
      </w:r>
      <w:bookmarkStart w:id="0" w:name="__DdeLink__92_1238241631"/>
      <w:r>
        <w:rPr>
          <w:rFonts w:ascii="Times New Roman" w:hAnsi="Times New Roman"/>
          <w:sz w:val="24"/>
          <w:szCs w:val="24"/>
        </w:rPr>
        <w:t xml:space="preserve">Zásad poskytování individuálních dotací z rozpočtu obce Kratonohy </w:t>
      </w:r>
      <w:r>
        <w:rPr>
          <w:rFonts w:ascii="Times New Roman" w:hAnsi="Times New Roman"/>
          <w:sz w:val="24"/>
          <w:szCs w:val="24"/>
        </w:rPr>
        <w:t>schválených usnesením</w:t>
      </w:r>
      <w:r>
        <w:rPr>
          <w:rFonts w:ascii="Times New Roman" w:hAnsi="Times New Roman"/>
          <w:sz w:val="24"/>
          <w:szCs w:val="24"/>
        </w:rPr>
        <w:t xml:space="preserve"> zastupitelstv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obce Kratonohy </w:t>
      </w:r>
      <w:r>
        <w:rPr>
          <w:rFonts w:ascii="Times New Roman" w:hAnsi="Times New Roman"/>
          <w:sz w:val="24"/>
          <w:szCs w:val="24"/>
        </w:rPr>
        <w:t xml:space="preserve">na veřejném zasedání </w:t>
      </w:r>
      <w:r>
        <w:rPr>
          <w:rFonts w:ascii="Times New Roman" w:hAnsi="Times New Roman"/>
          <w:sz w:val="24"/>
          <w:szCs w:val="24"/>
        </w:rPr>
        <w:t>dne 3.11.2015.</w:t>
      </w:r>
      <w:bookmarkEnd w:id="0"/>
      <w:r>
        <w:rPr>
          <w:rFonts w:ascii="Times New Roman" w:hAnsi="Times New Roman"/>
          <w:sz w:val="24"/>
          <w:szCs w:val="24"/>
        </w:rPr>
        <w:t xml:space="preserve"> Tento dokument byl schválen </w:t>
      </w:r>
      <w:r>
        <w:rPr>
          <w:rFonts w:ascii="Times New Roman" w:hAnsi="Times New Roman"/>
          <w:sz w:val="24"/>
          <w:szCs w:val="24"/>
        </w:rPr>
        <w:t xml:space="preserve">usnesením zastupitelstva obce Kratonohy na veřejném zasedání dne 29.01.2019 </w:t>
      </w:r>
      <w:r>
        <w:rPr>
          <w:rFonts w:ascii="Times New Roman" w:hAnsi="Times New Roman"/>
          <w:sz w:val="24"/>
          <w:szCs w:val="24"/>
        </w:rPr>
        <w:t xml:space="preserve">a nabyl účinnosti dne 29. </w:t>
      </w:r>
      <w:r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1. 2019.</w:t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/>
        <w:jc w:val="both"/>
        <w:rPr/>
      </w:pPr>
      <w:r>
        <w:rPr>
          <w:rFonts w:ascii="Times New Roman" w:hAnsi="Times New Roman"/>
          <w:sz w:val="24"/>
          <w:szCs w:val="24"/>
        </w:rPr>
        <w:t>10. Přílohy:</w:t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Vzor formuláře žádosti</w:t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Vzor čestného prohlášení (číslo účtu)</w:t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Vzor veřejnoprávní smlouvy</w:t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Vzor vyúčtování dotace</w:t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Petr Šatalík</w:t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starosta</w:t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Marek Veselý</w:t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místostarosta</w:t>
      </w:r>
    </w:p>
    <w:p>
      <w:pPr>
        <w:pStyle w:val="Normal"/>
        <w:spacing w:lineRule="auto" w:line="276"/>
        <w:jc w:val="both"/>
        <w:rPr/>
      </w:pPr>
      <w:r>
        <w:rPr/>
      </w:r>
    </w:p>
    <w:sectPr>
      <w:footerReference w:type="default" r:id="rId3"/>
      <w:type w:val="nextPage"/>
      <w:pgSz w:w="11906" w:h="16838"/>
      <w:pgMar w:left="1134" w:right="1134" w:header="0" w:top="1134" w:footer="1134" w:bottom="1693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sans-serif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4</w:t>
    </w:r>
    <w:r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1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0"/>
        <w:szCs w:val="24"/>
        <w:lang w:val="cs-CZ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Lucida Sans"/>
      <w:color w:val="00000A"/>
      <w:sz w:val="24"/>
      <w:szCs w:val="24"/>
      <w:lang w:val="cs-CZ" w:eastAsia="zh-CN" w:bidi="hi-IN"/>
    </w:rPr>
  </w:style>
  <w:style w:type="character" w:styleId="Odrky">
    <w:name w:val="Odrážky"/>
    <w:qFormat/>
    <w:rPr>
      <w:rFonts w:ascii="OpenSymbol" w:hAnsi="OpenSymbol" w:eastAsia="OpenSymbol" w:cs="OpenSymbol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ascii="sans-serif" w:hAnsi="sans-serif" w:cs="OpenSymbol"/>
      <w:sz w:val="22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cs="OpenSymbol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cs="OpenSymbol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cs="OpenSymbol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>
      <w:rFonts w:cs="OpenSymbol"/>
    </w:rPr>
  </w:style>
  <w:style w:type="character" w:styleId="ListLabel56">
    <w:name w:val="ListLabel 56"/>
    <w:qFormat/>
    <w:rPr>
      <w:rFonts w:cs="OpenSymbol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cs="OpenSymbol"/>
    </w:rPr>
  </w:style>
  <w:style w:type="character" w:styleId="ListLabel59">
    <w:name w:val="ListLabel 59"/>
    <w:qFormat/>
    <w:rPr>
      <w:rFonts w:cs="OpenSymbol"/>
    </w:rPr>
  </w:style>
  <w:style w:type="character" w:styleId="ListLabel60">
    <w:name w:val="ListLabel 60"/>
    <w:qFormat/>
    <w:rPr>
      <w:rFonts w:cs="OpenSymbol"/>
    </w:rPr>
  </w:style>
  <w:style w:type="character" w:styleId="ListLabel61">
    <w:name w:val="ListLabel 61"/>
    <w:qFormat/>
    <w:rPr>
      <w:rFonts w:cs="OpenSymbol"/>
    </w:rPr>
  </w:style>
  <w:style w:type="character" w:styleId="ListLabel62">
    <w:name w:val="ListLabel 62"/>
    <w:qFormat/>
    <w:rPr>
      <w:rFonts w:cs="OpenSymbol"/>
    </w:rPr>
  </w:style>
  <w:style w:type="character" w:styleId="ListLabel63">
    <w:name w:val="ListLabel 63"/>
    <w:qFormat/>
    <w:rPr>
      <w:rFonts w:cs="OpenSymbol"/>
    </w:rPr>
  </w:style>
  <w:style w:type="character" w:styleId="ListLabel64">
    <w:name w:val="ListLabel 64"/>
    <w:qFormat/>
    <w:rPr>
      <w:rFonts w:cs="OpenSymbol"/>
    </w:rPr>
  </w:style>
  <w:style w:type="character" w:styleId="ListLabel65">
    <w:name w:val="ListLabel 65"/>
    <w:qFormat/>
    <w:rPr>
      <w:rFonts w:cs="OpenSymbol"/>
    </w:rPr>
  </w:style>
  <w:style w:type="character" w:styleId="ListLabel66">
    <w:name w:val="ListLabel 66"/>
    <w:qFormat/>
    <w:rPr>
      <w:rFonts w:cs="OpenSymbol"/>
    </w:rPr>
  </w:style>
  <w:style w:type="character" w:styleId="ListLabel67">
    <w:name w:val="ListLabel 67"/>
    <w:qFormat/>
    <w:rPr>
      <w:rFonts w:cs="OpenSymbol"/>
    </w:rPr>
  </w:style>
  <w:style w:type="character" w:styleId="ListLabel68">
    <w:name w:val="ListLabel 68"/>
    <w:qFormat/>
    <w:rPr>
      <w:rFonts w:cs="OpenSymbol"/>
    </w:rPr>
  </w:style>
  <w:style w:type="character" w:styleId="ListLabel69">
    <w:name w:val="ListLabel 69"/>
    <w:qFormat/>
    <w:rPr>
      <w:rFonts w:cs="OpenSymbol"/>
    </w:rPr>
  </w:style>
  <w:style w:type="character" w:styleId="ListLabel70">
    <w:name w:val="ListLabel 70"/>
    <w:qFormat/>
    <w:rPr>
      <w:rFonts w:cs="OpenSymbol"/>
    </w:rPr>
  </w:style>
  <w:style w:type="character" w:styleId="ListLabel71">
    <w:name w:val="ListLabel 71"/>
    <w:qFormat/>
    <w:rPr>
      <w:rFonts w:cs="OpenSymbol"/>
    </w:rPr>
  </w:style>
  <w:style w:type="character" w:styleId="ListLabel72">
    <w:name w:val="ListLabel 72"/>
    <w:qFormat/>
    <w:rPr>
      <w:rFonts w:cs="OpenSymbol"/>
    </w:rPr>
  </w:style>
  <w:style w:type="character" w:styleId="ListLabel73">
    <w:name w:val="ListLabel 73"/>
    <w:qFormat/>
    <w:rPr>
      <w:rFonts w:cs="OpenSymbol"/>
    </w:rPr>
  </w:style>
  <w:style w:type="character" w:styleId="ListLabel74">
    <w:name w:val="ListLabel 74"/>
    <w:qFormat/>
    <w:rPr>
      <w:rFonts w:cs="OpenSymbol"/>
    </w:rPr>
  </w:style>
  <w:style w:type="character" w:styleId="ListLabel75">
    <w:name w:val="ListLabel 75"/>
    <w:qFormat/>
    <w:rPr>
      <w:rFonts w:cs="OpenSymbol"/>
    </w:rPr>
  </w:style>
  <w:style w:type="character" w:styleId="ListLabel76">
    <w:name w:val="ListLabel 76"/>
    <w:qFormat/>
    <w:rPr>
      <w:rFonts w:cs="OpenSymbol"/>
    </w:rPr>
  </w:style>
  <w:style w:type="character" w:styleId="ListLabel77">
    <w:name w:val="ListLabel 77"/>
    <w:qFormat/>
    <w:rPr>
      <w:rFonts w:cs="OpenSymbol"/>
    </w:rPr>
  </w:style>
  <w:style w:type="character" w:styleId="ListLabel78">
    <w:name w:val="ListLabel 78"/>
    <w:qFormat/>
    <w:rPr>
      <w:rFonts w:cs="OpenSymbol"/>
    </w:rPr>
  </w:style>
  <w:style w:type="character" w:styleId="ListLabel79">
    <w:name w:val="ListLabel 79"/>
    <w:qFormat/>
    <w:rPr>
      <w:rFonts w:cs="OpenSymbol"/>
    </w:rPr>
  </w:style>
  <w:style w:type="character" w:styleId="ListLabel80">
    <w:name w:val="ListLabel 80"/>
    <w:qFormat/>
    <w:rPr>
      <w:rFonts w:cs="OpenSymbol"/>
    </w:rPr>
  </w:style>
  <w:style w:type="character" w:styleId="ListLabel81">
    <w:name w:val="ListLabel 81"/>
    <w:qFormat/>
    <w:rPr>
      <w:rFonts w:cs="OpenSymbol"/>
    </w:rPr>
  </w:style>
  <w:style w:type="character" w:styleId="ListLabel82">
    <w:name w:val="ListLabel 82"/>
    <w:qFormat/>
    <w:rPr>
      <w:rFonts w:cs="OpenSymbol"/>
    </w:rPr>
  </w:style>
  <w:style w:type="character" w:styleId="ListLabel83">
    <w:name w:val="ListLabel 83"/>
    <w:qFormat/>
    <w:rPr>
      <w:rFonts w:cs="OpenSymbol"/>
    </w:rPr>
  </w:style>
  <w:style w:type="character" w:styleId="ListLabel84">
    <w:name w:val="ListLabel 84"/>
    <w:qFormat/>
    <w:rPr>
      <w:rFonts w:cs="OpenSymbol"/>
    </w:rPr>
  </w:style>
  <w:style w:type="character" w:styleId="ListLabel85">
    <w:name w:val="ListLabel 85"/>
    <w:qFormat/>
    <w:rPr>
      <w:rFonts w:cs="OpenSymbol"/>
    </w:rPr>
  </w:style>
  <w:style w:type="character" w:styleId="ListLabel86">
    <w:name w:val="ListLabel 86"/>
    <w:qFormat/>
    <w:rPr>
      <w:rFonts w:cs="OpenSymbol"/>
    </w:rPr>
  </w:style>
  <w:style w:type="character" w:styleId="ListLabel87">
    <w:name w:val="ListLabel 87"/>
    <w:qFormat/>
    <w:rPr>
      <w:rFonts w:cs="OpenSymbol"/>
    </w:rPr>
  </w:style>
  <w:style w:type="character" w:styleId="ListLabel88">
    <w:name w:val="ListLabel 88"/>
    <w:qFormat/>
    <w:rPr>
      <w:rFonts w:cs="OpenSymbol"/>
    </w:rPr>
  </w:style>
  <w:style w:type="character" w:styleId="ListLabel89">
    <w:name w:val="ListLabel 89"/>
    <w:qFormat/>
    <w:rPr>
      <w:rFonts w:cs="OpenSymbol"/>
    </w:rPr>
  </w:style>
  <w:style w:type="character" w:styleId="ListLabel90">
    <w:name w:val="ListLabel 90"/>
    <w:qFormat/>
    <w:rPr>
      <w:rFonts w:cs="OpenSymbol"/>
    </w:rPr>
  </w:style>
  <w:style w:type="character" w:styleId="ListLabel91">
    <w:name w:val="ListLabel 91"/>
    <w:qFormat/>
    <w:rPr>
      <w:rFonts w:ascii="Times New Roman" w:hAnsi="Times New Roman" w:cs="OpenSymbol"/>
      <w:sz w:val="24"/>
    </w:rPr>
  </w:style>
  <w:style w:type="character" w:styleId="ListLabel92">
    <w:name w:val="ListLabel 92"/>
    <w:qFormat/>
    <w:rPr>
      <w:rFonts w:cs="OpenSymbol"/>
    </w:rPr>
  </w:style>
  <w:style w:type="character" w:styleId="ListLabel93">
    <w:name w:val="ListLabel 93"/>
    <w:qFormat/>
    <w:rPr>
      <w:rFonts w:cs="OpenSymbol"/>
    </w:rPr>
  </w:style>
  <w:style w:type="character" w:styleId="ListLabel94">
    <w:name w:val="ListLabel 94"/>
    <w:qFormat/>
    <w:rPr>
      <w:rFonts w:cs="OpenSymbol"/>
    </w:rPr>
  </w:style>
  <w:style w:type="character" w:styleId="ListLabel95">
    <w:name w:val="ListLabel 95"/>
    <w:qFormat/>
    <w:rPr>
      <w:rFonts w:cs="OpenSymbol"/>
    </w:rPr>
  </w:style>
  <w:style w:type="character" w:styleId="ListLabel96">
    <w:name w:val="ListLabel 96"/>
    <w:qFormat/>
    <w:rPr>
      <w:rFonts w:cs="OpenSymbol"/>
    </w:rPr>
  </w:style>
  <w:style w:type="character" w:styleId="ListLabel97">
    <w:name w:val="ListLabel 97"/>
    <w:qFormat/>
    <w:rPr>
      <w:rFonts w:cs="OpenSymbol"/>
    </w:rPr>
  </w:style>
  <w:style w:type="character" w:styleId="ListLabel98">
    <w:name w:val="ListLabel 98"/>
    <w:qFormat/>
    <w:rPr>
      <w:rFonts w:cs="OpenSymbol"/>
    </w:rPr>
  </w:style>
  <w:style w:type="character" w:styleId="ListLabel99">
    <w:name w:val="ListLabel 99"/>
    <w:qFormat/>
    <w:rPr>
      <w:rFonts w:cs="OpenSymbol"/>
    </w:rPr>
  </w:style>
  <w:style w:type="character" w:styleId="ListLabel100">
    <w:name w:val="ListLabel 100"/>
    <w:qFormat/>
    <w:rPr>
      <w:rFonts w:ascii="Times New Roman" w:hAnsi="Times New Roman" w:cs="OpenSymbol"/>
      <w:sz w:val="24"/>
    </w:rPr>
  </w:style>
  <w:style w:type="character" w:styleId="ListLabel101">
    <w:name w:val="ListLabel 101"/>
    <w:qFormat/>
    <w:rPr>
      <w:rFonts w:cs="OpenSymbol"/>
    </w:rPr>
  </w:style>
  <w:style w:type="character" w:styleId="ListLabel102">
    <w:name w:val="ListLabel 102"/>
    <w:qFormat/>
    <w:rPr>
      <w:rFonts w:cs="OpenSymbol"/>
    </w:rPr>
  </w:style>
  <w:style w:type="character" w:styleId="ListLabel103">
    <w:name w:val="ListLabel 103"/>
    <w:qFormat/>
    <w:rPr>
      <w:rFonts w:cs="OpenSymbol"/>
    </w:rPr>
  </w:style>
  <w:style w:type="character" w:styleId="ListLabel104">
    <w:name w:val="ListLabel 104"/>
    <w:qFormat/>
    <w:rPr>
      <w:rFonts w:cs="OpenSymbol"/>
    </w:rPr>
  </w:style>
  <w:style w:type="character" w:styleId="ListLabel105">
    <w:name w:val="ListLabel 105"/>
    <w:qFormat/>
    <w:rPr>
      <w:rFonts w:cs="OpenSymbol"/>
    </w:rPr>
  </w:style>
  <w:style w:type="character" w:styleId="ListLabel106">
    <w:name w:val="ListLabel 106"/>
    <w:qFormat/>
    <w:rPr>
      <w:rFonts w:cs="OpenSymbol"/>
    </w:rPr>
  </w:style>
  <w:style w:type="character" w:styleId="ListLabel107">
    <w:name w:val="ListLabel 107"/>
    <w:qFormat/>
    <w:rPr>
      <w:rFonts w:cs="OpenSymbol"/>
    </w:rPr>
  </w:style>
  <w:style w:type="character" w:styleId="ListLabel108">
    <w:name w:val="ListLabel 108"/>
    <w:qFormat/>
    <w:rPr>
      <w:rFonts w:cs="OpenSymbol"/>
    </w:rPr>
  </w:style>
  <w:style w:type="character" w:styleId="ListLabel109">
    <w:name w:val="ListLabel 109"/>
    <w:qFormat/>
    <w:rPr>
      <w:rFonts w:ascii="Times New Roman" w:hAnsi="Times New Roman" w:cs="OpenSymbol"/>
      <w:sz w:val="24"/>
    </w:rPr>
  </w:style>
  <w:style w:type="character" w:styleId="ListLabel110">
    <w:name w:val="ListLabel 110"/>
    <w:qFormat/>
    <w:rPr>
      <w:rFonts w:cs="OpenSymbol"/>
    </w:rPr>
  </w:style>
  <w:style w:type="character" w:styleId="ListLabel111">
    <w:name w:val="ListLabel 111"/>
    <w:qFormat/>
    <w:rPr>
      <w:rFonts w:cs="OpenSymbol"/>
    </w:rPr>
  </w:style>
  <w:style w:type="character" w:styleId="ListLabel112">
    <w:name w:val="ListLabel 112"/>
    <w:qFormat/>
    <w:rPr>
      <w:rFonts w:cs="OpenSymbol"/>
    </w:rPr>
  </w:style>
  <w:style w:type="character" w:styleId="ListLabel113">
    <w:name w:val="ListLabel 113"/>
    <w:qFormat/>
    <w:rPr>
      <w:rFonts w:cs="OpenSymbol"/>
    </w:rPr>
  </w:style>
  <w:style w:type="character" w:styleId="ListLabel114">
    <w:name w:val="ListLabel 114"/>
    <w:qFormat/>
    <w:rPr>
      <w:rFonts w:cs="OpenSymbol"/>
    </w:rPr>
  </w:style>
  <w:style w:type="character" w:styleId="ListLabel115">
    <w:name w:val="ListLabel 115"/>
    <w:qFormat/>
    <w:rPr>
      <w:rFonts w:cs="OpenSymbol"/>
    </w:rPr>
  </w:style>
  <w:style w:type="character" w:styleId="ListLabel116">
    <w:name w:val="ListLabel 116"/>
    <w:qFormat/>
    <w:rPr>
      <w:rFonts w:cs="OpenSymbol"/>
    </w:rPr>
  </w:style>
  <w:style w:type="character" w:styleId="ListLabel117">
    <w:name w:val="ListLabel 117"/>
    <w:qFormat/>
    <w:rPr>
      <w:rFonts w:cs="OpenSymbol"/>
    </w:rPr>
  </w:style>
  <w:style w:type="character" w:styleId="ListLabel118">
    <w:name w:val="ListLabel 118"/>
    <w:qFormat/>
    <w:rPr>
      <w:rFonts w:ascii="Times New Roman" w:hAnsi="Times New Roman" w:cs="OpenSymbol"/>
      <w:sz w:val="24"/>
    </w:rPr>
  </w:style>
  <w:style w:type="character" w:styleId="ListLabel119">
    <w:name w:val="ListLabel 119"/>
    <w:qFormat/>
    <w:rPr>
      <w:rFonts w:cs="OpenSymbol"/>
    </w:rPr>
  </w:style>
  <w:style w:type="character" w:styleId="ListLabel120">
    <w:name w:val="ListLabel 120"/>
    <w:qFormat/>
    <w:rPr>
      <w:rFonts w:cs="OpenSymbol"/>
    </w:rPr>
  </w:style>
  <w:style w:type="character" w:styleId="ListLabel121">
    <w:name w:val="ListLabel 121"/>
    <w:qFormat/>
    <w:rPr>
      <w:rFonts w:cs="OpenSymbol"/>
    </w:rPr>
  </w:style>
  <w:style w:type="character" w:styleId="ListLabel122">
    <w:name w:val="ListLabel 122"/>
    <w:qFormat/>
    <w:rPr>
      <w:rFonts w:cs="OpenSymbol"/>
    </w:rPr>
  </w:style>
  <w:style w:type="character" w:styleId="ListLabel123">
    <w:name w:val="ListLabel 123"/>
    <w:qFormat/>
    <w:rPr>
      <w:rFonts w:cs="OpenSymbol"/>
    </w:rPr>
  </w:style>
  <w:style w:type="character" w:styleId="ListLabel124">
    <w:name w:val="ListLabel 124"/>
    <w:qFormat/>
    <w:rPr>
      <w:rFonts w:cs="OpenSymbol"/>
    </w:rPr>
  </w:style>
  <w:style w:type="character" w:styleId="ListLabel125">
    <w:name w:val="ListLabel 125"/>
    <w:qFormat/>
    <w:rPr>
      <w:rFonts w:cs="OpenSymbol"/>
    </w:rPr>
  </w:style>
  <w:style w:type="character" w:styleId="ListLabel126">
    <w:name w:val="ListLabel 126"/>
    <w:qFormat/>
    <w:rPr>
      <w:rFonts w:cs="OpenSymbol"/>
    </w:rPr>
  </w:style>
  <w:style w:type="character" w:styleId="ListLabel127">
    <w:name w:val="ListLabel 127"/>
    <w:qFormat/>
    <w:rPr>
      <w:rFonts w:ascii="Times New Roman" w:hAnsi="Times New Roman" w:cs="OpenSymbol"/>
      <w:sz w:val="24"/>
    </w:rPr>
  </w:style>
  <w:style w:type="character" w:styleId="ListLabel128">
    <w:name w:val="ListLabel 128"/>
    <w:qFormat/>
    <w:rPr>
      <w:rFonts w:cs="OpenSymbol"/>
    </w:rPr>
  </w:style>
  <w:style w:type="character" w:styleId="ListLabel129">
    <w:name w:val="ListLabel 129"/>
    <w:qFormat/>
    <w:rPr>
      <w:rFonts w:cs="OpenSymbol"/>
    </w:rPr>
  </w:style>
  <w:style w:type="character" w:styleId="ListLabel130">
    <w:name w:val="ListLabel 130"/>
    <w:qFormat/>
    <w:rPr>
      <w:rFonts w:cs="OpenSymbol"/>
    </w:rPr>
  </w:style>
  <w:style w:type="character" w:styleId="ListLabel131">
    <w:name w:val="ListLabel 131"/>
    <w:qFormat/>
    <w:rPr>
      <w:rFonts w:cs="OpenSymbol"/>
    </w:rPr>
  </w:style>
  <w:style w:type="character" w:styleId="ListLabel132">
    <w:name w:val="ListLabel 132"/>
    <w:qFormat/>
    <w:rPr>
      <w:rFonts w:cs="OpenSymbol"/>
    </w:rPr>
  </w:style>
  <w:style w:type="character" w:styleId="ListLabel133">
    <w:name w:val="ListLabel 133"/>
    <w:qFormat/>
    <w:rPr>
      <w:rFonts w:cs="OpenSymbol"/>
    </w:rPr>
  </w:style>
  <w:style w:type="character" w:styleId="ListLabel134">
    <w:name w:val="ListLabel 134"/>
    <w:qFormat/>
    <w:rPr>
      <w:rFonts w:cs="OpenSymbol"/>
    </w:rPr>
  </w:style>
  <w:style w:type="character" w:styleId="ListLabel135">
    <w:name w:val="ListLabel 135"/>
    <w:qFormat/>
    <w:rPr>
      <w:rFonts w:cs="OpenSymbol"/>
    </w:rPr>
  </w:style>
  <w:style w:type="character" w:styleId="ListLabel136">
    <w:name w:val="ListLabel 136"/>
    <w:qFormat/>
    <w:rPr>
      <w:rFonts w:ascii="Times New Roman" w:hAnsi="Times New Roman" w:cs="OpenSymbol"/>
      <w:sz w:val="24"/>
    </w:rPr>
  </w:style>
  <w:style w:type="character" w:styleId="ListLabel137">
    <w:name w:val="ListLabel 137"/>
    <w:qFormat/>
    <w:rPr>
      <w:rFonts w:cs="OpenSymbol"/>
    </w:rPr>
  </w:style>
  <w:style w:type="character" w:styleId="ListLabel138">
    <w:name w:val="ListLabel 138"/>
    <w:qFormat/>
    <w:rPr>
      <w:rFonts w:cs="OpenSymbol"/>
    </w:rPr>
  </w:style>
  <w:style w:type="character" w:styleId="ListLabel139">
    <w:name w:val="ListLabel 139"/>
    <w:qFormat/>
    <w:rPr>
      <w:rFonts w:cs="OpenSymbol"/>
    </w:rPr>
  </w:style>
  <w:style w:type="character" w:styleId="ListLabel140">
    <w:name w:val="ListLabel 140"/>
    <w:qFormat/>
    <w:rPr>
      <w:rFonts w:cs="OpenSymbol"/>
    </w:rPr>
  </w:style>
  <w:style w:type="character" w:styleId="ListLabel141">
    <w:name w:val="ListLabel 141"/>
    <w:qFormat/>
    <w:rPr>
      <w:rFonts w:cs="OpenSymbol"/>
    </w:rPr>
  </w:style>
  <w:style w:type="character" w:styleId="ListLabel142">
    <w:name w:val="ListLabel 142"/>
    <w:qFormat/>
    <w:rPr>
      <w:rFonts w:cs="OpenSymbol"/>
    </w:rPr>
  </w:style>
  <w:style w:type="character" w:styleId="ListLabel143">
    <w:name w:val="ListLabel 143"/>
    <w:qFormat/>
    <w:rPr>
      <w:rFonts w:cs="OpenSymbol"/>
    </w:rPr>
  </w:style>
  <w:style w:type="character" w:styleId="ListLabel144">
    <w:name w:val="ListLabel 144"/>
    <w:qFormat/>
    <w:rPr>
      <w:rFonts w:cs="OpenSymbol"/>
    </w:rPr>
  </w:style>
  <w:style w:type="character" w:styleId="ListLabel145">
    <w:name w:val="ListLabel 145"/>
    <w:qFormat/>
    <w:rPr>
      <w:rFonts w:ascii="Times New Roman" w:hAnsi="Times New Roman" w:cs="OpenSymbol"/>
      <w:sz w:val="24"/>
    </w:rPr>
  </w:style>
  <w:style w:type="character" w:styleId="ListLabel146">
    <w:name w:val="ListLabel 146"/>
    <w:qFormat/>
    <w:rPr>
      <w:rFonts w:cs="OpenSymbol"/>
    </w:rPr>
  </w:style>
  <w:style w:type="character" w:styleId="ListLabel147">
    <w:name w:val="ListLabel 147"/>
    <w:qFormat/>
    <w:rPr>
      <w:rFonts w:cs="OpenSymbol"/>
    </w:rPr>
  </w:style>
  <w:style w:type="character" w:styleId="ListLabel148">
    <w:name w:val="ListLabel 148"/>
    <w:qFormat/>
    <w:rPr>
      <w:rFonts w:cs="OpenSymbol"/>
    </w:rPr>
  </w:style>
  <w:style w:type="character" w:styleId="ListLabel149">
    <w:name w:val="ListLabel 149"/>
    <w:qFormat/>
    <w:rPr>
      <w:rFonts w:cs="OpenSymbol"/>
    </w:rPr>
  </w:style>
  <w:style w:type="character" w:styleId="ListLabel150">
    <w:name w:val="ListLabel 150"/>
    <w:qFormat/>
    <w:rPr>
      <w:rFonts w:cs="OpenSymbol"/>
    </w:rPr>
  </w:style>
  <w:style w:type="character" w:styleId="ListLabel151">
    <w:name w:val="ListLabel 151"/>
    <w:qFormat/>
    <w:rPr>
      <w:rFonts w:cs="OpenSymbol"/>
    </w:rPr>
  </w:style>
  <w:style w:type="character" w:styleId="ListLabel152">
    <w:name w:val="ListLabel 152"/>
    <w:qFormat/>
    <w:rPr>
      <w:rFonts w:cs="OpenSymbol"/>
    </w:rPr>
  </w:style>
  <w:style w:type="character" w:styleId="ListLabel153">
    <w:name w:val="ListLabel 153"/>
    <w:qFormat/>
    <w:rPr>
      <w:rFonts w:cs="OpenSymbol"/>
    </w:rPr>
  </w:style>
  <w:style w:type="character" w:styleId="ListLabel154">
    <w:name w:val="ListLabel 154"/>
    <w:qFormat/>
    <w:rPr>
      <w:rFonts w:ascii="Times New Roman" w:hAnsi="Times New Roman" w:cs="OpenSymbol"/>
      <w:sz w:val="24"/>
    </w:rPr>
  </w:style>
  <w:style w:type="character" w:styleId="ListLabel155">
    <w:name w:val="ListLabel 155"/>
    <w:qFormat/>
    <w:rPr>
      <w:rFonts w:cs="OpenSymbol"/>
    </w:rPr>
  </w:style>
  <w:style w:type="character" w:styleId="ListLabel156">
    <w:name w:val="ListLabel 156"/>
    <w:qFormat/>
    <w:rPr>
      <w:rFonts w:cs="OpenSymbol"/>
    </w:rPr>
  </w:style>
  <w:style w:type="character" w:styleId="ListLabel157">
    <w:name w:val="ListLabel 157"/>
    <w:qFormat/>
    <w:rPr>
      <w:rFonts w:cs="OpenSymbol"/>
    </w:rPr>
  </w:style>
  <w:style w:type="character" w:styleId="ListLabel158">
    <w:name w:val="ListLabel 158"/>
    <w:qFormat/>
    <w:rPr>
      <w:rFonts w:cs="OpenSymbol"/>
    </w:rPr>
  </w:style>
  <w:style w:type="character" w:styleId="ListLabel159">
    <w:name w:val="ListLabel 159"/>
    <w:qFormat/>
    <w:rPr>
      <w:rFonts w:cs="OpenSymbol"/>
    </w:rPr>
  </w:style>
  <w:style w:type="character" w:styleId="ListLabel160">
    <w:name w:val="ListLabel 160"/>
    <w:qFormat/>
    <w:rPr>
      <w:rFonts w:cs="OpenSymbol"/>
    </w:rPr>
  </w:style>
  <w:style w:type="character" w:styleId="ListLabel161">
    <w:name w:val="ListLabel 161"/>
    <w:qFormat/>
    <w:rPr>
      <w:rFonts w:cs="OpenSymbol"/>
    </w:rPr>
  </w:style>
  <w:style w:type="character" w:styleId="ListLabel162">
    <w:name w:val="ListLabel 162"/>
    <w:qFormat/>
    <w:rPr>
      <w:rFonts w:cs="OpenSymbol"/>
    </w:rPr>
  </w:style>
  <w:style w:type="character" w:styleId="ListLabel163">
    <w:name w:val="ListLabel 163"/>
    <w:qFormat/>
    <w:rPr>
      <w:rFonts w:ascii="Times New Roman" w:hAnsi="Times New Roman" w:cs="OpenSymbol"/>
      <w:sz w:val="24"/>
    </w:rPr>
  </w:style>
  <w:style w:type="character" w:styleId="ListLabel164">
    <w:name w:val="ListLabel 164"/>
    <w:qFormat/>
    <w:rPr>
      <w:rFonts w:cs="OpenSymbol"/>
    </w:rPr>
  </w:style>
  <w:style w:type="character" w:styleId="ListLabel165">
    <w:name w:val="ListLabel 165"/>
    <w:qFormat/>
    <w:rPr>
      <w:rFonts w:cs="OpenSymbol"/>
    </w:rPr>
  </w:style>
  <w:style w:type="character" w:styleId="ListLabel166">
    <w:name w:val="ListLabel 166"/>
    <w:qFormat/>
    <w:rPr>
      <w:rFonts w:cs="OpenSymbol"/>
    </w:rPr>
  </w:style>
  <w:style w:type="character" w:styleId="ListLabel167">
    <w:name w:val="ListLabel 167"/>
    <w:qFormat/>
    <w:rPr>
      <w:rFonts w:cs="OpenSymbol"/>
    </w:rPr>
  </w:style>
  <w:style w:type="character" w:styleId="ListLabel168">
    <w:name w:val="ListLabel 168"/>
    <w:qFormat/>
    <w:rPr>
      <w:rFonts w:cs="OpenSymbol"/>
    </w:rPr>
  </w:style>
  <w:style w:type="character" w:styleId="ListLabel169">
    <w:name w:val="ListLabel 169"/>
    <w:qFormat/>
    <w:rPr>
      <w:rFonts w:cs="OpenSymbol"/>
    </w:rPr>
  </w:style>
  <w:style w:type="character" w:styleId="ListLabel170">
    <w:name w:val="ListLabel 170"/>
    <w:qFormat/>
    <w:rPr>
      <w:rFonts w:cs="OpenSymbol"/>
    </w:rPr>
  </w:style>
  <w:style w:type="character" w:styleId="ListLabel171">
    <w:name w:val="ListLabel 171"/>
    <w:qFormat/>
    <w:rPr>
      <w:rFonts w:cs="OpenSymbol"/>
    </w:rPr>
  </w:style>
  <w:style w:type="character" w:styleId="ListLabel172">
    <w:name w:val="ListLabel 172"/>
    <w:qFormat/>
    <w:rPr>
      <w:rFonts w:ascii="Times New Roman" w:hAnsi="Times New Roman" w:cs="OpenSymbol"/>
      <w:sz w:val="24"/>
    </w:rPr>
  </w:style>
  <w:style w:type="character" w:styleId="ListLabel173">
    <w:name w:val="ListLabel 173"/>
    <w:qFormat/>
    <w:rPr>
      <w:rFonts w:cs="OpenSymbol"/>
    </w:rPr>
  </w:style>
  <w:style w:type="character" w:styleId="ListLabel174">
    <w:name w:val="ListLabel 174"/>
    <w:qFormat/>
    <w:rPr>
      <w:rFonts w:cs="OpenSymbol"/>
    </w:rPr>
  </w:style>
  <w:style w:type="character" w:styleId="ListLabel175">
    <w:name w:val="ListLabel 175"/>
    <w:qFormat/>
    <w:rPr>
      <w:rFonts w:cs="OpenSymbol"/>
    </w:rPr>
  </w:style>
  <w:style w:type="character" w:styleId="ListLabel176">
    <w:name w:val="ListLabel 176"/>
    <w:qFormat/>
    <w:rPr>
      <w:rFonts w:cs="OpenSymbol"/>
    </w:rPr>
  </w:style>
  <w:style w:type="character" w:styleId="ListLabel177">
    <w:name w:val="ListLabel 177"/>
    <w:qFormat/>
    <w:rPr>
      <w:rFonts w:cs="OpenSymbol"/>
    </w:rPr>
  </w:style>
  <w:style w:type="character" w:styleId="ListLabel178">
    <w:name w:val="ListLabel 178"/>
    <w:qFormat/>
    <w:rPr>
      <w:rFonts w:cs="OpenSymbol"/>
    </w:rPr>
  </w:style>
  <w:style w:type="character" w:styleId="ListLabel179">
    <w:name w:val="ListLabel 179"/>
    <w:qFormat/>
    <w:rPr>
      <w:rFonts w:cs="OpenSymbol"/>
    </w:rPr>
  </w:style>
  <w:style w:type="character" w:styleId="ListLabel180">
    <w:name w:val="ListLabel 180"/>
    <w:qFormat/>
    <w:rPr>
      <w:rFonts w:cs="OpenSymbol"/>
    </w:rPr>
  </w:style>
  <w:style w:type="character" w:styleId="ListLabel181">
    <w:name w:val="ListLabel 181"/>
    <w:qFormat/>
    <w:rPr>
      <w:rFonts w:ascii="Times New Roman" w:hAnsi="Times New Roman" w:cs="OpenSymbol"/>
      <w:sz w:val="24"/>
    </w:rPr>
  </w:style>
  <w:style w:type="character" w:styleId="ListLabel182">
    <w:name w:val="ListLabel 182"/>
    <w:qFormat/>
    <w:rPr>
      <w:rFonts w:cs="OpenSymbol"/>
    </w:rPr>
  </w:style>
  <w:style w:type="character" w:styleId="ListLabel183">
    <w:name w:val="ListLabel 183"/>
    <w:qFormat/>
    <w:rPr>
      <w:rFonts w:cs="OpenSymbol"/>
    </w:rPr>
  </w:style>
  <w:style w:type="character" w:styleId="ListLabel184">
    <w:name w:val="ListLabel 184"/>
    <w:qFormat/>
    <w:rPr>
      <w:rFonts w:cs="OpenSymbol"/>
    </w:rPr>
  </w:style>
  <w:style w:type="character" w:styleId="ListLabel185">
    <w:name w:val="ListLabel 185"/>
    <w:qFormat/>
    <w:rPr>
      <w:rFonts w:cs="OpenSymbol"/>
    </w:rPr>
  </w:style>
  <w:style w:type="character" w:styleId="ListLabel186">
    <w:name w:val="ListLabel 186"/>
    <w:qFormat/>
    <w:rPr>
      <w:rFonts w:cs="OpenSymbol"/>
    </w:rPr>
  </w:style>
  <w:style w:type="character" w:styleId="ListLabel187">
    <w:name w:val="ListLabel 187"/>
    <w:qFormat/>
    <w:rPr>
      <w:rFonts w:cs="OpenSymbol"/>
    </w:rPr>
  </w:style>
  <w:style w:type="character" w:styleId="ListLabel188">
    <w:name w:val="ListLabel 188"/>
    <w:qFormat/>
    <w:rPr>
      <w:rFonts w:cs="OpenSymbol"/>
    </w:rPr>
  </w:style>
  <w:style w:type="character" w:styleId="ListLabel189">
    <w:name w:val="ListLabel 189"/>
    <w:qFormat/>
    <w:rPr>
      <w:rFonts w:cs="OpenSymbol"/>
    </w:rPr>
  </w:style>
  <w:style w:type="character" w:styleId="ListLabel190">
    <w:name w:val="ListLabel 190"/>
    <w:qFormat/>
    <w:rPr>
      <w:rFonts w:ascii="Times New Roman" w:hAnsi="Times New Roman" w:cs="OpenSymbol"/>
      <w:sz w:val="24"/>
    </w:rPr>
  </w:style>
  <w:style w:type="character" w:styleId="ListLabel191">
    <w:name w:val="ListLabel 191"/>
    <w:qFormat/>
    <w:rPr>
      <w:rFonts w:cs="OpenSymbol"/>
    </w:rPr>
  </w:style>
  <w:style w:type="character" w:styleId="ListLabel192">
    <w:name w:val="ListLabel 192"/>
    <w:qFormat/>
    <w:rPr>
      <w:rFonts w:cs="OpenSymbol"/>
    </w:rPr>
  </w:style>
  <w:style w:type="character" w:styleId="ListLabel193">
    <w:name w:val="ListLabel 193"/>
    <w:qFormat/>
    <w:rPr>
      <w:rFonts w:cs="OpenSymbol"/>
    </w:rPr>
  </w:style>
  <w:style w:type="character" w:styleId="ListLabel194">
    <w:name w:val="ListLabel 194"/>
    <w:qFormat/>
    <w:rPr>
      <w:rFonts w:cs="OpenSymbol"/>
    </w:rPr>
  </w:style>
  <w:style w:type="character" w:styleId="ListLabel195">
    <w:name w:val="ListLabel 195"/>
    <w:qFormat/>
    <w:rPr>
      <w:rFonts w:cs="OpenSymbol"/>
    </w:rPr>
  </w:style>
  <w:style w:type="character" w:styleId="ListLabel196">
    <w:name w:val="ListLabel 196"/>
    <w:qFormat/>
    <w:rPr>
      <w:rFonts w:cs="OpenSymbol"/>
    </w:rPr>
  </w:style>
  <w:style w:type="character" w:styleId="ListLabel197">
    <w:name w:val="ListLabel 197"/>
    <w:qFormat/>
    <w:rPr>
      <w:rFonts w:cs="OpenSymbol"/>
    </w:rPr>
  </w:style>
  <w:style w:type="character" w:styleId="ListLabel198">
    <w:name w:val="ListLabel 198"/>
    <w:qFormat/>
    <w:rPr>
      <w:rFonts w:cs="OpenSymbol"/>
    </w:rPr>
  </w:style>
  <w:style w:type="character" w:styleId="ListLabel199">
    <w:name w:val="ListLabel 199"/>
    <w:qFormat/>
    <w:rPr>
      <w:rFonts w:ascii="Times New Roman" w:hAnsi="Times New Roman" w:cs="OpenSymbol"/>
      <w:sz w:val="24"/>
    </w:rPr>
  </w:style>
  <w:style w:type="character" w:styleId="ListLabel200">
    <w:name w:val="ListLabel 200"/>
    <w:qFormat/>
    <w:rPr>
      <w:rFonts w:cs="OpenSymbol"/>
    </w:rPr>
  </w:style>
  <w:style w:type="character" w:styleId="ListLabel201">
    <w:name w:val="ListLabel 201"/>
    <w:qFormat/>
    <w:rPr>
      <w:rFonts w:cs="OpenSymbol"/>
    </w:rPr>
  </w:style>
  <w:style w:type="character" w:styleId="ListLabel202">
    <w:name w:val="ListLabel 202"/>
    <w:qFormat/>
    <w:rPr>
      <w:rFonts w:cs="OpenSymbol"/>
    </w:rPr>
  </w:style>
  <w:style w:type="character" w:styleId="ListLabel203">
    <w:name w:val="ListLabel 203"/>
    <w:qFormat/>
    <w:rPr>
      <w:rFonts w:cs="OpenSymbol"/>
    </w:rPr>
  </w:style>
  <w:style w:type="character" w:styleId="ListLabel204">
    <w:name w:val="ListLabel 204"/>
    <w:qFormat/>
    <w:rPr>
      <w:rFonts w:cs="OpenSymbol"/>
    </w:rPr>
  </w:style>
  <w:style w:type="character" w:styleId="ListLabel205">
    <w:name w:val="ListLabel 205"/>
    <w:qFormat/>
    <w:rPr>
      <w:rFonts w:cs="OpenSymbol"/>
    </w:rPr>
  </w:style>
  <w:style w:type="character" w:styleId="ListLabel206">
    <w:name w:val="ListLabel 206"/>
    <w:qFormat/>
    <w:rPr>
      <w:rFonts w:cs="OpenSymbol"/>
    </w:rPr>
  </w:style>
  <w:style w:type="character" w:styleId="ListLabel207">
    <w:name w:val="ListLabel 207"/>
    <w:qFormat/>
    <w:rPr>
      <w:rFonts w:cs="OpenSymbol"/>
    </w:rPr>
  </w:style>
  <w:style w:type="character" w:styleId="ListLabel208">
    <w:name w:val="ListLabel 208"/>
    <w:qFormat/>
    <w:rPr>
      <w:rFonts w:ascii="Times New Roman" w:hAnsi="Times New Roman" w:cs="OpenSymbol"/>
      <w:sz w:val="24"/>
    </w:rPr>
  </w:style>
  <w:style w:type="character" w:styleId="ListLabel209">
    <w:name w:val="ListLabel 209"/>
    <w:qFormat/>
    <w:rPr>
      <w:rFonts w:cs="OpenSymbol"/>
    </w:rPr>
  </w:style>
  <w:style w:type="character" w:styleId="ListLabel210">
    <w:name w:val="ListLabel 210"/>
    <w:qFormat/>
    <w:rPr>
      <w:rFonts w:cs="OpenSymbol"/>
    </w:rPr>
  </w:style>
  <w:style w:type="character" w:styleId="ListLabel211">
    <w:name w:val="ListLabel 211"/>
    <w:qFormat/>
    <w:rPr>
      <w:rFonts w:cs="OpenSymbol"/>
    </w:rPr>
  </w:style>
  <w:style w:type="character" w:styleId="ListLabel212">
    <w:name w:val="ListLabel 212"/>
    <w:qFormat/>
    <w:rPr>
      <w:rFonts w:cs="OpenSymbol"/>
    </w:rPr>
  </w:style>
  <w:style w:type="character" w:styleId="ListLabel213">
    <w:name w:val="ListLabel 213"/>
    <w:qFormat/>
    <w:rPr>
      <w:rFonts w:cs="OpenSymbol"/>
    </w:rPr>
  </w:style>
  <w:style w:type="character" w:styleId="ListLabel214">
    <w:name w:val="ListLabel 214"/>
    <w:qFormat/>
    <w:rPr>
      <w:rFonts w:cs="OpenSymbol"/>
    </w:rPr>
  </w:style>
  <w:style w:type="character" w:styleId="ListLabel215">
    <w:name w:val="ListLabel 215"/>
    <w:qFormat/>
    <w:rPr>
      <w:rFonts w:cs="OpenSymbol"/>
    </w:rPr>
  </w:style>
  <w:style w:type="character" w:styleId="ListLabel216">
    <w:name w:val="ListLabel 216"/>
    <w:qFormat/>
    <w:rPr>
      <w:rFonts w:cs="OpenSymbol"/>
    </w:rPr>
  </w:style>
  <w:style w:type="character" w:styleId="ListLabel217">
    <w:name w:val="ListLabel 217"/>
    <w:qFormat/>
    <w:rPr>
      <w:rFonts w:ascii="Times New Roman" w:hAnsi="Times New Roman" w:cs="OpenSymbol"/>
      <w:sz w:val="24"/>
    </w:rPr>
  </w:style>
  <w:style w:type="character" w:styleId="ListLabel218">
    <w:name w:val="ListLabel 218"/>
    <w:qFormat/>
    <w:rPr>
      <w:rFonts w:cs="OpenSymbol"/>
    </w:rPr>
  </w:style>
  <w:style w:type="character" w:styleId="ListLabel219">
    <w:name w:val="ListLabel 219"/>
    <w:qFormat/>
    <w:rPr>
      <w:rFonts w:cs="OpenSymbol"/>
    </w:rPr>
  </w:style>
  <w:style w:type="character" w:styleId="ListLabel220">
    <w:name w:val="ListLabel 220"/>
    <w:qFormat/>
    <w:rPr>
      <w:rFonts w:cs="OpenSymbol"/>
    </w:rPr>
  </w:style>
  <w:style w:type="character" w:styleId="ListLabel221">
    <w:name w:val="ListLabel 221"/>
    <w:qFormat/>
    <w:rPr>
      <w:rFonts w:cs="OpenSymbol"/>
    </w:rPr>
  </w:style>
  <w:style w:type="character" w:styleId="ListLabel222">
    <w:name w:val="ListLabel 222"/>
    <w:qFormat/>
    <w:rPr>
      <w:rFonts w:cs="OpenSymbol"/>
    </w:rPr>
  </w:style>
  <w:style w:type="character" w:styleId="ListLabel223">
    <w:name w:val="ListLabel 223"/>
    <w:qFormat/>
    <w:rPr>
      <w:rFonts w:cs="OpenSymbol"/>
    </w:rPr>
  </w:style>
  <w:style w:type="character" w:styleId="ListLabel224">
    <w:name w:val="ListLabel 224"/>
    <w:qFormat/>
    <w:rPr>
      <w:rFonts w:cs="OpenSymbol"/>
    </w:rPr>
  </w:style>
  <w:style w:type="character" w:styleId="ListLabel225">
    <w:name w:val="ListLabel 225"/>
    <w:qFormat/>
    <w:rPr>
      <w:rFonts w:cs="OpenSymbol"/>
    </w:rPr>
  </w:style>
  <w:style w:type="character" w:styleId="ListLabel226">
    <w:name w:val="ListLabel 226"/>
    <w:qFormat/>
    <w:rPr>
      <w:rFonts w:ascii="Times New Roman" w:hAnsi="Times New Roman" w:cs="OpenSymbol"/>
      <w:sz w:val="24"/>
    </w:rPr>
  </w:style>
  <w:style w:type="character" w:styleId="ListLabel227">
    <w:name w:val="ListLabel 227"/>
    <w:qFormat/>
    <w:rPr>
      <w:rFonts w:cs="OpenSymbol"/>
    </w:rPr>
  </w:style>
  <w:style w:type="character" w:styleId="ListLabel228">
    <w:name w:val="ListLabel 228"/>
    <w:qFormat/>
    <w:rPr>
      <w:rFonts w:cs="OpenSymbol"/>
    </w:rPr>
  </w:style>
  <w:style w:type="character" w:styleId="ListLabel229">
    <w:name w:val="ListLabel 229"/>
    <w:qFormat/>
    <w:rPr>
      <w:rFonts w:cs="OpenSymbol"/>
    </w:rPr>
  </w:style>
  <w:style w:type="character" w:styleId="ListLabel230">
    <w:name w:val="ListLabel 230"/>
    <w:qFormat/>
    <w:rPr>
      <w:rFonts w:cs="OpenSymbol"/>
    </w:rPr>
  </w:style>
  <w:style w:type="character" w:styleId="ListLabel231">
    <w:name w:val="ListLabel 231"/>
    <w:qFormat/>
    <w:rPr>
      <w:rFonts w:cs="OpenSymbol"/>
    </w:rPr>
  </w:style>
  <w:style w:type="character" w:styleId="ListLabel232">
    <w:name w:val="ListLabel 232"/>
    <w:qFormat/>
    <w:rPr>
      <w:rFonts w:cs="OpenSymbol"/>
    </w:rPr>
  </w:style>
  <w:style w:type="character" w:styleId="ListLabel233">
    <w:name w:val="ListLabel 233"/>
    <w:qFormat/>
    <w:rPr>
      <w:rFonts w:cs="OpenSymbol"/>
    </w:rPr>
  </w:style>
  <w:style w:type="character" w:styleId="ListLabel234">
    <w:name w:val="ListLabel 234"/>
    <w:qFormat/>
    <w:rPr>
      <w:rFonts w:cs="OpenSymbol"/>
    </w:rPr>
  </w:style>
  <w:style w:type="character" w:styleId="ListLabel235">
    <w:name w:val="ListLabel 235"/>
    <w:qFormat/>
    <w:rPr>
      <w:rFonts w:ascii="Times New Roman" w:hAnsi="Times New Roman" w:cs="OpenSymbol"/>
      <w:sz w:val="24"/>
    </w:rPr>
  </w:style>
  <w:style w:type="character" w:styleId="ListLabel236">
    <w:name w:val="ListLabel 236"/>
    <w:qFormat/>
    <w:rPr>
      <w:rFonts w:cs="OpenSymbol"/>
    </w:rPr>
  </w:style>
  <w:style w:type="character" w:styleId="ListLabel237">
    <w:name w:val="ListLabel 237"/>
    <w:qFormat/>
    <w:rPr>
      <w:rFonts w:cs="OpenSymbol"/>
    </w:rPr>
  </w:style>
  <w:style w:type="character" w:styleId="ListLabel238">
    <w:name w:val="ListLabel 238"/>
    <w:qFormat/>
    <w:rPr>
      <w:rFonts w:cs="OpenSymbol"/>
    </w:rPr>
  </w:style>
  <w:style w:type="character" w:styleId="ListLabel239">
    <w:name w:val="ListLabel 239"/>
    <w:qFormat/>
    <w:rPr>
      <w:rFonts w:cs="OpenSymbol"/>
    </w:rPr>
  </w:style>
  <w:style w:type="character" w:styleId="ListLabel240">
    <w:name w:val="ListLabel 240"/>
    <w:qFormat/>
    <w:rPr>
      <w:rFonts w:cs="OpenSymbol"/>
    </w:rPr>
  </w:style>
  <w:style w:type="character" w:styleId="ListLabel241">
    <w:name w:val="ListLabel 241"/>
    <w:qFormat/>
    <w:rPr>
      <w:rFonts w:cs="OpenSymbol"/>
    </w:rPr>
  </w:style>
  <w:style w:type="character" w:styleId="ListLabel242">
    <w:name w:val="ListLabel 242"/>
    <w:qFormat/>
    <w:rPr>
      <w:rFonts w:cs="OpenSymbol"/>
    </w:rPr>
  </w:style>
  <w:style w:type="character" w:styleId="ListLabel243">
    <w:name w:val="ListLabel 243"/>
    <w:qFormat/>
    <w:rPr>
      <w:rFonts w:cs="OpenSymbol"/>
    </w:rPr>
  </w:style>
  <w:style w:type="character" w:styleId="ListLabel244">
    <w:name w:val="ListLabel 244"/>
    <w:qFormat/>
    <w:rPr>
      <w:rFonts w:ascii="Times New Roman" w:hAnsi="Times New Roman" w:cs="OpenSymbol"/>
      <w:sz w:val="24"/>
    </w:rPr>
  </w:style>
  <w:style w:type="character" w:styleId="ListLabel245">
    <w:name w:val="ListLabel 245"/>
    <w:qFormat/>
    <w:rPr>
      <w:rFonts w:cs="OpenSymbol"/>
    </w:rPr>
  </w:style>
  <w:style w:type="character" w:styleId="ListLabel246">
    <w:name w:val="ListLabel 246"/>
    <w:qFormat/>
    <w:rPr>
      <w:rFonts w:cs="OpenSymbol"/>
    </w:rPr>
  </w:style>
  <w:style w:type="character" w:styleId="ListLabel247">
    <w:name w:val="ListLabel 247"/>
    <w:qFormat/>
    <w:rPr>
      <w:rFonts w:cs="OpenSymbol"/>
    </w:rPr>
  </w:style>
  <w:style w:type="character" w:styleId="ListLabel248">
    <w:name w:val="ListLabel 248"/>
    <w:qFormat/>
    <w:rPr>
      <w:rFonts w:cs="OpenSymbol"/>
    </w:rPr>
  </w:style>
  <w:style w:type="character" w:styleId="ListLabel249">
    <w:name w:val="ListLabel 249"/>
    <w:qFormat/>
    <w:rPr>
      <w:rFonts w:cs="OpenSymbol"/>
    </w:rPr>
  </w:style>
  <w:style w:type="character" w:styleId="ListLabel250">
    <w:name w:val="ListLabel 250"/>
    <w:qFormat/>
    <w:rPr>
      <w:rFonts w:cs="OpenSymbol"/>
    </w:rPr>
  </w:style>
  <w:style w:type="character" w:styleId="ListLabel251">
    <w:name w:val="ListLabel 251"/>
    <w:qFormat/>
    <w:rPr>
      <w:rFonts w:cs="OpenSymbol"/>
    </w:rPr>
  </w:style>
  <w:style w:type="character" w:styleId="ListLabel252">
    <w:name w:val="ListLabel 252"/>
    <w:qFormat/>
    <w:rPr>
      <w:rFonts w:cs="OpenSymbol"/>
    </w:rPr>
  </w:style>
  <w:style w:type="character" w:styleId="ListLabel253">
    <w:name w:val="ListLabel 253"/>
    <w:qFormat/>
    <w:rPr>
      <w:rFonts w:ascii="Times New Roman" w:hAnsi="Times New Roman" w:cs="OpenSymbol"/>
      <w:sz w:val="24"/>
    </w:rPr>
  </w:style>
  <w:style w:type="character" w:styleId="ListLabel254">
    <w:name w:val="ListLabel 254"/>
    <w:qFormat/>
    <w:rPr>
      <w:rFonts w:cs="OpenSymbol"/>
    </w:rPr>
  </w:style>
  <w:style w:type="character" w:styleId="ListLabel255">
    <w:name w:val="ListLabel 255"/>
    <w:qFormat/>
    <w:rPr>
      <w:rFonts w:cs="OpenSymbol"/>
    </w:rPr>
  </w:style>
  <w:style w:type="character" w:styleId="ListLabel256">
    <w:name w:val="ListLabel 256"/>
    <w:qFormat/>
    <w:rPr>
      <w:rFonts w:cs="OpenSymbol"/>
    </w:rPr>
  </w:style>
  <w:style w:type="character" w:styleId="ListLabel257">
    <w:name w:val="ListLabel 257"/>
    <w:qFormat/>
    <w:rPr>
      <w:rFonts w:cs="OpenSymbol"/>
    </w:rPr>
  </w:style>
  <w:style w:type="character" w:styleId="ListLabel258">
    <w:name w:val="ListLabel 258"/>
    <w:qFormat/>
    <w:rPr>
      <w:rFonts w:cs="OpenSymbol"/>
    </w:rPr>
  </w:style>
  <w:style w:type="character" w:styleId="ListLabel259">
    <w:name w:val="ListLabel 259"/>
    <w:qFormat/>
    <w:rPr>
      <w:rFonts w:cs="OpenSymbol"/>
    </w:rPr>
  </w:style>
  <w:style w:type="character" w:styleId="ListLabel260">
    <w:name w:val="ListLabel 260"/>
    <w:qFormat/>
    <w:rPr>
      <w:rFonts w:cs="OpenSymbol"/>
    </w:rPr>
  </w:style>
  <w:style w:type="character" w:styleId="ListLabel261">
    <w:name w:val="ListLabel 261"/>
    <w:qFormat/>
    <w:rPr>
      <w:rFonts w:cs="OpenSymbol"/>
    </w:rPr>
  </w:style>
  <w:style w:type="character" w:styleId="ListLabel262">
    <w:name w:val="ListLabel 262"/>
    <w:qFormat/>
    <w:rPr>
      <w:rFonts w:ascii="Times New Roman" w:hAnsi="Times New Roman" w:cs="OpenSymbol"/>
      <w:sz w:val="24"/>
    </w:rPr>
  </w:style>
  <w:style w:type="character" w:styleId="ListLabel263">
    <w:name w:val="ListLabel 263"/>
    <w:qFormat/>
    <w:rPr>
      <w:rFonts w:cs="OpenSymbol"/>
    </w:rPr>
  </w:style>
  <w:style w:type="character" w:styleId="ListLabel264">
    <w:name w:val="ListLabel 264"/>
    <w:qFormat/>
    <w:rPr>
      <w:rFonts w:cs="OpenSymbol"/>
    </w:rPr>
  </w:style>
  <w:style w:type="character" w:styleId="ListLabel265">
    <w:name w:val="ListLabel 265"/>
    <w:qFormat/>
    <w:rPr>
      <w:rFonts w:cs="OpenSymbol"/>
    </w:rPr>
  </w:style>
  <w:style w:type="character" w:styleId="ListLabel266">
    <w:name w:val="ListLabel 266"/>
    <w:qFormat/>
    <w:rPr>
      <w:rFonts w:cs="OpenSymbol"/>
    </w:rPr>
  </w:style>
  <w:style w:type="character" w:styleId="ListLabel267">
    <w:name w:val="ListLabel 267"/>
    <w:qFormat/>
    <w:rPr>
      <w:rFonts w:cs="OpenSymbol"/>
    </w:rPr>
  </w:style>
  <w:style w:type="character" w:styleId="ListLabel268">
    <w:name w:val="ListLabel 268"/>
    <w:qFormat/>
    <w:rPr>
      <w:rFonts w:cs="OpenSymbol"/>
    </w:rPr>
  </w:style>
  <w:style w:type="character" w:styleId="ListLabel269">
    <w:name w:val="ListLabel 269"/>
    <w:qFormat/>
    <w:rPr>
      <w:rFonts w:cs="OpenSymbol"/>
    </w:rPr>
  </w:style>
  <w:style w:type="character" w:styleId="ListLabel270">
    <w:name w:val="ListLabel 270"/>
    <w:qFormat/>
    <w:rPr>
      <w:rFonts w:cs="OpenSymbol"/>
    </w:rPr>
  </w:style>
  <w:style w:type="character" w:styleId="ListLabel271">
    <w:name w:val="ListLabel 271"/>
    <w:qFormat/>
    <w:rPr>
      <w:rFonts w:ascii="Times New Roman" w:hAnsi="Times New Roman" w:cs="OpenSymbol"/>
      <w:sz w:val="24"/>
    </w:rPr>
  </w:style>
  <w:style w:type="character" w:styleId="ListLabel272">
    <w:name w:val="ListLabel 272"/>
    <w:qFormat/>
    <w:rPr>
      <w:rFonts w:cs="OpenSymbol"/>
    </w:rPr>
  </w:style>
  <w:style w:type="character" w:styleId="ListLabel273">
    <w:name w:val="ListLabel 273"/>
    <w:qFormat/>
    <w:rPr>
      <w:rFonts w:cs="OpenSymbol"/>
    </w:rPr>
  </w:style>
  <w:style w:type="character" w:styleId="ListLabel274">
    <w:name w:val="ListLabel 274"/>
    <w:qFormat/>
    <w:rPr>
      <w:rFonts w:cs="OpenSymbol"/>
    </w:rPr>
  </w:style>
  <w:style w:type="character" w:styleId="ListLabel275">
    <w:name w:val="ListLabel 275"/>
    <w:qFormat/>
    <w:rPr>
      <w:rFonts w:cs="OpenSymbol"/>
    </w:rPr>
  </w:style>
  <w:style w:type="character" w:styleId="ListLabel276">
    <w:name w:val="ListLabel 276"/>
    <w:qFormat/>
    <w:rPr>
      <w:rFonts w:cs="OpenSymbol"/>
    </w:rPr>
  </w:style>
  <w:style w:type="character" w:styleId="ListLabel277">
    <w:name w:val="ListLabel 277"/>
    <w:qFormat/>
    <w:rPr>
      <w:rFonts w:cs="OpenSymbol"/>
    </w:rPr>
  </w:style>
  <w:style w:type="character" w:styleId="ListLabel278">
    <w:name w:val="ListLabel 278"/>
    <w:qFormat/>
    <w:rPr>
      <w:rFonts w:cs="OpenSymbol"/>
    </w:rPr>
  </w:style>
  <w:style w:type="character" w:styleId="ListLabel279">
    <w:name w:val="ListLabel 279"/>
    <w:qFormat/>
    <w:rPr>
      <w:rFonts w:cs="OpenSymbol"/>
    </w:rPr>
  </w:style>
  <w:style w:type="character" w:styleId="ListLabel280">
    <w:name w:val="ListLabel 280"/>
    <w:qFormat/>
    <w:rPr>
      <w:rFonts w:ascii="Times New Roman" w:hAnsi="Times New Roman" w:cs="OpenSymbol"/>
      <w:sz w:val="24"/>
    </w:rPr>
  </w:style>
  <w:style w:type="character" w:styleId="ListLabel281">
    <w:name w:val="ListLabel 281"/>
    <w:qFormat/>
    <w:rPr>
      <w:rFonts w:cs="OpenSymbol"/>
    </w:rPr>
  </w:style>
  <w:style w:type="character" w:styleId="ListLabel282">
    <w:name w:val="ListLabel 282"/>
    <w:qFormat/>
    <w:rPr>
      <w:rFonts w:cs="OpenSymbol"/>
    </w:rPr>
  </w:style>
  <w:style w:type="character" w:styleId="ListLabel283">
    <w:name w:val="ListLabel 283"/>
    <w:qFormat/>
    <w:rPr>
      <w:rFonts w:cs="OpenSymbol"/>
    </w:rPr>
  </w:style>
  <w:style w:type="character" w:styleId="ListLabel284">
    <w:name w:val="ListLabel 284"/>
    <w:qFormat/>
    <w:rPr>
      <w:rFonts w:cs="OpenSymbol"/>
    </w:rPr>
  </w:style>
  <w:style w:type="character" w:styleId="ListLabel285">
    <w:name w:val="ListLabel 285"/>
    <w:qFormat/>
    <w:rPr>
      <w:rFonts w:cs="OpenSymbol"/>
    </w:rPr>
  </w:style>
  <w:style w:type="character" w:styleId="ListLabel286">
    <w:name w:val="ListLabel 286"/>
    <w:qFormat/>
    <w:rPr>
      <w:rFonts w:cs="OpenSymbol"/>
    </w:rPr>
  </w:style>
  <w:style w:type="character" w:styleId="ListLabel287">
    <w:name w:val="ListLabel 287"/>
    <w:qFormat/>
    <w:rPr>
      <w:rFonts w:cs="OpenSymbol"/>
    </w:rPr>
  </w:style>
  <w:style w:type="character" w:styleId="ListLabel288">
    <w:name w:val="ListLabel 288"/>
    <w:qFormat/>
    <w:rPr>
      <w:rFonts w:cs="OpenSymbol"/>
    </w:rPr>
  </w:style>
  <w:style w:type="character" w:styleId="ListLabel289">
    <w:name w:val="ListLabel 289"/>
    <w:qFormat/>
    <w:rPr>
      <w:rFonts w:ascii="Times New Roman" w:hAnsi="Times New Roman" w:cs="OpenSymbol"/>
      <w:sz w:val="24"/>
    </w:rPr>
  </w:style>
  <w:style w:type="character" w:styleId="ListLabel290">
    <w:name w:val="ListLabel 290"/>
    <w:qFormat/>
    <w:rPr>
      <w:rFonts w:cs="OpenSymbol"/>
    </w:rPr>
  </w:style>
  <w:style w:type="character" w:styleId="ListLabel291">
    <w:name w:val="ListLabel 291"/>
    <w:qFormat/>
    <w:rPr>
      <w:rFonts w:cs="OpenSymbol"/>
    </w:rPr>
  </w:style>
  <w:style w:type="character" w:styleId="ListLabel292">
    <w:name w:val="ListLabel 292"/>
    <w:qFormat/>
    <w:rPr>
      <w:rFonts w:cs="OpenSymbol"/>
    </w:rPr>
  </w:style>
  <w:style w:type="character" w:styleId="ListLabel293">
    <w:name w:val="ListLabel 293"/>
    <w:qFormat/>
    <w:rPr>
      <w:rFonts w:cs="OpenSymbol"/>
    </w:rPr>
  </w:style>
  <w:style w:type="character" w:styleId="ListLabel294">
    <w:name w:val="ListLabel 294"/>
    <w:qFormat/>
    <w:rPr>
      <w:rFonts w:cs="OpenSymbol"/>
    </w:rPr>
  </w:style>
  <w:style w:type="character" w:styleId="ListLabel295">
    <w:name w:val="ListLabel 295"/>
    <w:qFormat/>
    <w:rPr>
      <w:rFonts w:cs="OpenSymbol"/>
    </w:rPr>
  </w:style>
  <w:style w:type="character" w:styleId="ListLabel296">
    <w:name w:val="ListLabel 296"/>
    <w:qFormat/>
    <w:rPr>
      <w:rFonts w:cs="OpenSymbol"/>
    </w:rPr>
  </w:style>
  <w:style w:type="character" w:styleId="ListLabel297">
    <w:name w:val="ListLabel 297"/>
    <w:qFormat/>
    <w:rPr>
      <w:rFonts w:cs="OpenSymbol"/>
    </w:rPr>
  </w:style>
  <w:style w:type="character" w:styleId="ListLabel298">
    <w:name w:val="ListLabel 298"/>
    <w:qFormat/>
    <w:rPr>
      <w:rFonts w:ascii="Times New Roman" w:hAnsi="Times New Roman" w:cs="OpenSymbol"/>
      <w:sz w:val="24"/>
    </w:rPr>
  </w:style>
  <w:style w:type="character" w:styleId="ListLabel299">
    <w:name w:val="ListLabel 299"/>
    <w:qFormat/>
    <w:rPr>
      <w:rFonts w:cs="OpenSymbol"/>
    </w:rPr>
  </w:style>
  <w:style w:type="character" w:styleId="ListLabel300">
    <w:name w:val="ListLabel 300"/>
    <w:qFormat/>
    <w:rPr>
      <w:rFonts w:cs="OpenSymbol"/>
    </w:rPr>
  </w:style>
  <w:style w:type="character" w:styleId="ListLabel301">
    <w:name w:val="ListLabel 301"/>
    <w:qFormat/>
    <w:rPr>
      <w:rFonts w:cs="OpenSymbol"/>
    </w:rPr>
  </w:style>
  <w:style w:type="character" w:styleId="ListLabel302">
    <w:name w:val="ListLabel 302"/>
    <w:qFormat/>
    <w:rPr>
      <w:rFonts w:cs="OpenSymbol"/>
    </w:rPr>
  </w:style>
  <w:style w:type="character" w:styleId="ListLabel303">
    <w:name w:val="ListLabel 303"/>
    <w:qFormat/>
    <w:rPr>
      <w:rFonts w:cs="OpenSymbol"/>
    </w:rPr>
  </w:style>
  <w:style w:type="character" w:styleId="ListLabel304">
    <w:name w:val="ListLabel 304"/>
    <w:qFormat/>
    <w:rPr>
      <w:rFonts w:cs="OpenSymbol"/>
    </w:rPr>
  </w:style>
  <w:style w:type="character" w:styleId="ListLabel305">
    <w:name w:val="ListLabel 305"/>
    <w:qFormat/>
    <w:rPr>
      <w:rFonts w:cs="OpenSymbol"/>
    </w:rPr>
  </w:style>
  <w:style w:type="character" w:styleId="ListLabel306">
    <w:name w:val="ListLabel 306"/>
    <w:qFormat/>
    <w:rPr>
      <w:rFonts w:cs="OpenSymbol"/>
    </w:rPr>
  </w:style>
  <w:style w:type="character" w:styleId="ListLabel307">
    <w:name w:val="ListLabel 307"/>
    <w:qFormat/>
    <w:rPr>
      <w:rFonts w:ascii="Times New Roman" w:hAnsi="Times New Roman" w:cs="OpenSymbol"/>
      <w:sz w:val="24"/>
    </w:rPr>
  </w:style>
  <w:style w:type="character" w:styleId="ListLabel308">
    <w:name w:val="ListLabel 308"/>
    <w:qFormat/>
    <w:rPr>
      <w:rFonts w:cs="OpenSymbol"/>
    </w:rPr>
  </w:style>
  <w:style w:type="character" w:styleId="ListLabel309">
    <w:name w:val="ListLabel 309"/>
    <w:qFormat/>
    <w:rPr>
      <w:rFonts w:cs="OpenSymbol"/>
    </w:rPr>
  </w:style>
  <w:style w:type="character" w:styleId="ListLabel310">
    <w:name w:val="ListLabel 310"/>
    <w:qFormat/>
    <w:rPr>
      <w:rFonts w:cs="OpenSymbol"/>
    </w:rPr>
  </w:style>
  <w:style w:type="character" w:styleId="ListLabel311">
    <w:name w:val="ListLabel 311"/>
    <w:qFormat/>
    <w:rPr>
      <w:rFonts w:cs="OpenSymbol"/>
    </w:rPr>
  </w:style>
  <w:style w:type="character" w:styleId="ListLabel312">
    <w:name w:val="ListLabel 312"/>
    <w:qFormat/>
    <w:rPr>
      <w:rFonts w:cs="OpenSymbol"/>
    </w:rPr>
  </w:style>
  <w:style w:type="character" w:styleId="ListLabel313">
    <w:name w:val="ListLabel 313"/>
    <w:qFormat/>
    <w:rPr>
      <w:rFonts w:cs="OpenSymbol"/>
    </w:rPr>
  </w:style>
  <w:style w:type="character" w:styleId="ListLabel314">
    <w:name w:val="ListLabel 314"/>
    <w:qFormat/>
    <w:rPr>
      <w:rFonts w:cs="OpenSymbol"/>
    </w:rPr>
  </w:style>
  <w:style w:type="character" w:styleId="ListLabel315">
    <w:name w:val="ListLabel 315"/>
    <w:qFormat/>
    <w:rPr>
      <w:rFonts w:cs="OpenSymbol"/>
    </w:rPr>
  </w:style>
  <w:style w:type="character" w:styleId="ListLabel316">
    <w:name w:val="ListLabel 316"/>
    <w:qFormat/>
    <w:rPr>
      <w:rFonts w:ascii="Times New Roman" w:hAnsi="Times New Roman" w:cs="OpenSymbol"/>
      <w:sz w:val="24"/>
    </w:rPr>
  </w:style>
  <w:style w:type="character" w:styleId="ListLabel317">
    <w:name w:val="ListLabel 317"/>
    <w:qFormat/>
    <w:rPr>
      <w:rFonts w:cs="OpenSymbol"/>
    </w:rPr>
  </w:style>
  <w:style w:type="character" w:styleId="ListLabel318">
    <w:name w:val="ListLabel 318"/>
    <w:qFormat/>
    <w:rPr>
      <w:rFonts w:cs="OpenSymbol"/>
    </w:rPr>
  </w:style>
  <w:style w:type="character" w:styleId="ListLabel319">
    <w:name w:val="ListLabel 319"/>
    <w:qFormat/>
    <w:rPr>
      <w:rFonts w:cs="OpenSymbol"/>
    </w:rPr>
  </w:style>
  <w:style w:type="character" w:styleId="ListLabel320">
    <w:name w:val="ListLabel 320"/>
    <w:qFormat/>
    <w:rPr>
      <w:rFonts w:cs="OpenSymbol"/>
    </w:rPr>
  </w:style>
  <w:style w:type="character" w:styleId="ListLabel321">
    <w:name w:val="ListLabel 321"/>
    <w:qFormat/>
    <w:rPr>
      <w:rFonts w:cs="OpenSymbol"/>
    </w:rPr>
  </w:style>
  <w:style w:type="character" w:styleId="ListLabel322">
    <w:name w:val="ListLabel 322"/>
    <w:qFormat/>
    <w:rPr>
      <w:rFonts w:cs="OpenSymbol"/>
    </w:rPr>
  </w:style>
  <w:style w:type="character" w:styleId="ListLabel323">
    <w:name w:val="ListLabel 323"/>
    <w:qFormat/>
    <w:rPr>
      <w:rFonts w:cs="OpenSymbol"/>
    </w:rPr>
  </w:style>
  <w:style w:type="character" w:styleId="ListLabel324">
    <w:name w:val="ListLabel 324"/>
    <w:qFormat/>
    <w:rPr>
      <w:rFonts w:cs="OpenSymbol"/>
    </w:rPr>
  </w:style>
  <w:style w:type="character" w:styleId="ListLabel325">
    <w:name w:val="ListLabel 325"/>
    <w:qFormat/>
    <w:rPr>
      <w:rFonts w:ascii="Times New Roman" w:hAnsi="Times New Roman" w:cs="OpenSymbol"/>
      <w:sz w:val="24"/>
    </w:rPr>
  </w:style>
  <w:style w:type="character" w:styleId="ListLabel326">
    <w:name w:val="ListLabel 326"/>
    <w:qFormat/>
    <w:rPr>
      <w:rFonts w:cs="OpenSymbol"/>
    </w:rPr>
  </w:style>
  <w:style w:type="character" w:styleId="ListLabel327">
    <w:name w:val="ListLabel 327"/>
    <w:qFormat/>
    <w:rPr>
      <w:rFonts w:cs="OpenSymbol"/>
    </w:rPr>
  </w:style>
  <w:style w:type="character" w:styleId="ListLabel328">
    <w:name w:val="ListLabel 328"/>
    <w:qFormat/>
    <w:rPr>
      <w:rFonts w:cs="OpenSymbol"/>
    </w:rPr>
  </w:style>
  <w:style w:type="character" w:styleId="ListLabel329">
    <w:name w:val="ListLabel 329"/>
    <w:qFormat/>
    <w:rPr>
      <w:rFonts w:cs="OpenSymbol"/>
    </w:rPr>
  </w:style>
  <w:style w:type="character" w:styleId="ListLabel330">
    <w:name w:val="ListLabel 330"/>
    <w:qFormat/>
    <w:rPr>
      <w:rFonts w:cs="OpenSymbol"/>
    </w:rPr>
  </w:style>
  <w:style w:type="character" w:styleId="ListLabel331">
    <w:name w:val="ListLabel 331"/>
    <w:qFormat/>
    <w:rPr>
      <w:rFonts w:cs="OpenSymbol"/>
    </w:rPr>
  </w:style>
  <w:style w:type="character" w:styleId="ListLabel332">
    <w:name w:val="ListLabel 332"/>
    <w:qFormat/>
    <w:rPr>
      <w:rFonts w:cs="OpenSymbol"/>
    </w:rPr>
  </w:style>
  <w:style w:type="character" w:styleId="ListLabel333">
    <w:name w:val="ListLabel 333"/>
    <w:qFormat/>
    <w:rPr>
      <w:rFonts w:cs="OpenSymbol"/>
    </w:rPr>
  </w:style>
  <w:style w:type="character" w:styleId="ListLabel334">
    <w:name w:val="ListLabel 334"/>
    <w:qFormat/>
    <w:rPr>
      <w:rFonts w:ascii="Times New Roman" w:hAnsi="Times New Roman" w:cs="OpenSymbol"/>
      <w:sz w:val="24"/>
    </w:rPr>
  </w:style>
  <w:style w:type="character" w:styleId="ListLabel335">
    <w:name w:val="ListLabel 335"/>
    <w:qFormat/>
    <w:rPr>
      <w:rFonts w:cs="OpenSymbol"/>
    </w:rPr>
  </w:style>
  <w:style w:type="character" w:styleId="ListLabel336">
    <w:name w:val="ListLabel 336"/>
    <w:qFormat/>
    <w:rPr>
      <w:rFonts w:cs="OpenSymbol"/>
    </w:rPr>
  </w:style>
  <w:style w:type="character" w:styleId="ListLabel337">
    <w:name w:val="ListLabel 337"/>
    <w:qFormat/>
    <w:rPr>
      <w:rFonts w:cs="OpenSymbol"/>
    </w:rPr>
  </w:style>
  <w:style w:type="character" w:styleId="ListLabel338">
    <w:name w:val="ListLabel 338"/>
    <w:qFormat/>
    <w:rPr>
      <w:rFonts w:cs="OpenSymbol"/>
    </w:rPr>
  </w:style>
  <w:style w:type="character" w:styleId="ListLabel339">
    <w:name w:val="ListLabel 339"/>
    <w:qFormat/>
    <w:rPr>
      <w:rFonts w:cs="OpenSymbol"/>
    </w:rPr>
  </w:style>
  <w:style w:type="character" w:styleId="ListLabel340">
    <w:name w:val="ListLabel 340"/>
    <w:qFormat/>
    <w:rPr>
      <w:rFonts w:cs="OpenSymbol"/>
    </w:rPr>
  </w:style>
  <w:style w:type="character" w:styleId="ListLabel341">
    <w:name w:val="ListLabel 341"/>
    <w:qFormat/>
    <w:rPr>
      <w:rFonts w:cs="OpenSymbol"/>
    </w:rPr>
  </w:style>
  <w:style w:type="character" w:styleId="ListLabel342">
    <w:name w:val="ListLabel 342"/>
    <w:qFormat/>
    <w:rPr>
      <w:rFonts w:cs="OpenSymbol"/>
    </w:rPr>
  </w:style>
  <w:style w:type="character" w:styleId="ListLabel343">
    <w:name w:val="ListLabel 343"/>
    <w:qFormat/>
    <w:rPr>
      <w:rFonts w:ascii="Times New Roman" w:hAnsi="Times New Roman" w:cs="OpenSymbol"/>
      <w:sz w:val="24"/>
    </w:rPr>
  </w:style>
  <w:style w:type="character" w:styleId="ListLabel344">
    <w:name w:val="ListLabel 344"/>
    <w:qFormat/>
    <w:rPr>
      <w:rFonts w:cs="OpenSymbol"/>
    </w:rPr>
  </w:style>
  <w:style w:type="character" w:styleId="ListLabel345">
    <w:name w:val="ListLabel 345"/>
    <w:qFormat/>
    <w:rPr>
      <w:rFonts w:cs="OpenSymbol"/>
    </w:rPr>
  </w:style>
  <w:style w:type="character" w:styleId="ListLabel346">
    <w:name w:val="ListLabel 346"/>
    <w:qFormat/>
    <w:rPr>
      <w:rFonts w:cs="OpenSymbol"/>
    </w:rPr>
  </w:style>
  <w:style w:type="character" w:styleId="ListLabel347">
    <w:name w:val="ListLabel 347"/>
    <w:qFormat/>
    <w:rPr>
      <w:rFonts w:cs="OpenSymbol"/>
    </w:rPr>
  </w:style>
  <w:style w:type="character" w:styleId="ListLabel348">
    <w:name w:val="ListLabel 348"/>
    <w:qFormat/>
    <w:rPr>
      <w:rFonts w:cs="OpenSymbol"/>
    </w:rPr>
  </w:style>
  <w:style w:type="character" w:styleId="ListLabel349">
    <w:name w:val="ListLabel 349"/>
    <w:qFormat/>
    <w:rPr>
      <w:rFonts w:cs="OpenSymbol"/>
    </w:rPr>
  </w:style>
  <w:style w:type="character" w:styleId="ListLabel350">
    <w:name w:val="ListLabel 350"/>
    <w:qFormat/>
    <w:rPr>
      <w:rFonts w:cs="OpenSymbol"/>
    </w:rPr>
  </w:style>
  <w:style w:type="character" w:styleId="ListLabel351">
    <w:name w:val="ListLabel 351"/>
    <w:qFormat/>
    <w:rPr>
      <w:rFonts w:cs="OpenSymbol"/>
    </w:rPr>
  </w:style>
  <w:style w:type="character" w:styleId="ListLabel352">
    <w:name w:val="ListLabel 352"/>
    <w:qFormat/>
    <w:rPr>
      <w:rFonts w:ascii="Times New Roman" w:hAnsi="Times New Roman" w:cs="OpenSymbol"/>
      <w:sz w:val="24"/>
    </w:rPr>
  </w:style>
  <w:style w:type="character" w:styleId="ListLabel353">
    <w:name w:val="ListLabel 353"/>
    <w:qFormat/>
    <w:rPr>
      <w:rFonts w:cs="OpenSymbol"/>
    </w:rPr>
  </w:style>
  <w:style w:type="character" w:styleId="ListLabel354">
    <w:name w:val="ListLabel 354"/>
    <w:qFormat/>
    <w:rPr>
      <w:rFonts w:cs="OpenSymbol"/>
    </w:rPr>
  </w:style>
  <w:style w:type="character" w:styleId="ListLabel355">
    <w:name w:val="ListLabel 355"/>
    <w:qFormat/>
    <w:rPr>
      <w:rFonts w:cs="OpenSymbol"/>
    </w:rPr>
  </w:style>
  <w:style w:type="character" w:styleId="ListLabel356">
    <w:name w:val="ListLabel 356"/>
    <w:qFormat/>
    <w:rPr>
      <w:rFonts w:cs="OpenSymbol"/>
    </w:rPr>
  </w:style>
  <w:style w:type="character" w:styleId="ListLabel357">
    <w:name w:val="ListLabel 357"/>
    <w:qFormat/>
    <w:rPr>
      <w:rFonts w:cs="OpenSymbol"/>
    </w:rPr>
  </w:style>
  <w:style w:type="character" w:styleId="ListLabel358">
    <w:name w:val="ListLabel 358"/>
    <w:qFormat/>
    <w:rPr>
      <w:rFonts w:cs="OpenSymbol"/>
    </w:rPr>
  </w:style>
  <w:style w:type="character" w:styleId="ListLabel359">
    <w:name w:val="ListLabel 359"/>
    <w:qFormat/>
    <w:rPr>
      <w:rFonts w:cs="OpenSymbol"/>
    </w:rPr>
  </w:style>
  <w:style w:type="character" w:styleId="ListLabel360">
    <w:name w:val="ListLabel 360"/>
    <w:qFormat/>
    <w:rPr>
      <w:rFonts w:cs="OpenSymbol"/>
    </w:rPr>
  </w:style>
  <w:style w:type="character" w:styleId="ListLabel361">
    <w:name w:val="ListLabel 361"/>
    <w:qFormat/>
    <w:rPr>
      <w:rFonts w:ascii="Times New Roman" w:hAnsi="Times New Roman" w:cs="OpenSymbol"/>
      <w:sz w:val="24"/>
    </w:rPr>
  </w:style>
  <w:style w:type="character" w:styleId="ListLabel362">
    <w:name w:val="ListLabel 362"/>
    <w:qFormat/>
    <w:rPr>
      <w:rFonts w:cs="OpenSymbol"/>
    </w:rPr>
  </w:style>
  <w:style w:type="character" w:styleId="ListLabel363">
    <w:name w:val="ListLabel 363"/>
    <w:qFormat/>
    <w:rPr>
      <w:rFonts w:cs="OpenSymbol"/>
    </w:rPr>
  </w:style>
  <w:style w:type="character" w:styleId="ListLabel364">
    <w:name w:val="ListLabel 364"/>
    <w:qFormat/>
    <w:rPr>
      <w:rFonts w:cs="OpenSymbol"/>
    </w:rPr>
  </w:style>
  <w:style w:type="character" w:styleId="ListLabel365">
    <w:name w:val="ListLabel 365"/>
    <w:qFormat/>
    <w:rPr>
      <w:rFonts w:cs="OpenSymbol"/>
    </w:rPr>
  </w:style>
  <w:style w:type="character" w:styleId="ListLabel366">
    <w:name w:val="ListLabel 366"/>
    <w:qFormat/>
    <w:rPr>
      <w:rFonts w:cs="OpenSymbol"/>
    </w:rPr>
  </w:style>
  <w:style w:type="character" w:styleId="ListLabel367">
    <w:name w:val="ListLabel 367"/>
    <w:qFormat/>
    <w:rPr>
      <w:rFonts w:cs="OpenSymbol"/>
    </w:rPr>
  </w:style>
  <w:style w:type="character" w:styleId="ListLabel368">
    <w:name w:val="ListLabel 368"/>
    <w:qFormat/>
    <w:rPr>
      <w:rFonts w:cs="OpenSymbol"/>
    </w:rPr>
  </w:style>
  <w:style w:type="character" w:styleId="ListLabel369">
    <w:name w:val="ListLabel 369"/>
    <w:qFormat/>
    <w:rPr>
      <w:rFonts w:cs="OpenSymbol"/>
    </w:rPr>
  </w:style>
  <w:style w:type="character" w:styleId="ListLabel370">
    <w:name w:val="ListLabel 370"/>
    <w:qFormat/>
    <w:rPr>
      <w:rFonts w:ascii="Times New Roman" w:hAnsi="Times New Roman" w:cs="OpenSymbol"/>
      <w:sz w:val="24"/>
    </w:rPr>
  </w:style>
  <w:style w:type="character" w:styleId="ListLabel371">
    <w:name w:val="ListLabel 371"/>
    <w:qFormat/>
    <w:rPr>
      <w:rFonts w:cs="OpenSymbol"/>
    </w:rPr>
  </w:style>
  <w:style w:type="character" w:styleId="ListLabel372">
    <w:name w:val="ListLabel 372"/>
    <w:qFormat/>
    <w:rPr>
      <w:rFonts w:cs="OpenSymbol"/>
    </w:rPr>
  </w:style>
  <w:style w:type="character" w:styleId="ListLabel373">
    <w:name w:val="ListLabel 373"/>
    <w:qFormat/>
    <w:rPr>
      <w:rFonts w:cs="OpenSymbol"/>
    </w:rPr>
  </w:style>
  <w:style w:type="character" w:styleId="ListLabel374">
    <w:name w:val="ListLabel 374"/>
    <w:qFormat/>
    <w:rPr>
      <w:rFonts w:cs="OpenSymbol"/>
    </w:rPr>
  </w:style>
  <w:style w:type="character" w:styleId="ListLabel375">
    <w:name w:val="ListLabel 375"/>
    <w:qFormat/>
    <w:rPr>
      <w:rFonts w:cs="OpenSymbol"/>
    </w:rPr>
  </w:style>
  <w:style w:type="character" w:styleId="ListLabel376">
    <w:name w:val="ListLabel 376"/>
    <w:qFormat/>
    <w:rPr>
      <w:rFonts w:cs="OpenSymbol"/>
    </w:rPr>
  </w:style>
  <w:style w:type="character" w:styleId="ListLabel377">
    <w:name w:val="ListLabel 377"/>
    <w:qFormat/>
    <w:rPr>
      <w:rFonts w:cs="OpenSymbol"/>
    </w:rPr>
  </w:style>
  <w:style w:type="character" w:styleId="ListLabel378">
    <w:name w:val="ListLabel 378"/>
    <w:qFormat/>
    <w:rPr>
      <w:rFonts w:cs="OpenSymbol"/>
    </w:rPr>
  </w:style>
  <w:style w:type="character" w:styleId="ListLabel379">
    <w:name w:val="ListLabel 379"/>
    <w:qFormat/>
    <w:rPr>
      <w:rFonts w:ascii="Times New Roman" w:hAnsi="Times New Roman" w:cs="OpenSymbol"/>
      <w:sz w:val="24"/>
    </w:rPr>
  </w:style>
  <w:style w:type="character" w:styleId="ListLabel380">
    <w:name w:val="ListLabel 380"/>
    <w:qFormat/>
    <w:rPr>
      <w:rFonts w:cs="OpenSymbol"/>
    </w:rPr>
  </w:style>
  <w:style w:type="character" w:styleId="ListLabel381">
    <w:name w:val="ListLabel 381"/>
    <w:qFormat/>
    <w:rPr>
      <w:rFonts w:cs="OpenSymbol"/>
    </w:rPr>
  </w:style>
  <w:style w:type="character" w:styleId="ListLabel382">
    <w:name w:val="ListLabel 382"/>
    <w:qFormat/>
    <w:rPr>
      <w:rFonts w:cs="OpenSymbol"/>
    </w:rPr>
  </w:style>
  <w:style w:type="character" w:styleId="ListLabel383">
    <w:name w:val="ListLabel 383"/>
    <w:qFormat/>
    <w:rPr>
      <w:rFonts w:cs="OpenSymbol"/>
    </w:rPr>
  </w:style>
  <w:style w:type="character" w:styleId="ListLabel384">
    <w:name w:val="ListLabel 384"/>
    <w:qFormat/>
    <w:rPr>
      <w:rFonts w:cs="OpenSymbol"/>
    </w:rPr>
  </w:style>
  <w:style w:type="character" w:styleId="ListLabel385">
    <w:name w:val="ListLabel 385"/>
    <w:qFormat/>
    <w:rPr>
      <w:rFonts w:cs="OpenSymbol"/>
    </w:rPr>
  </w:style>
  <w:style w:type="character" w:styleId="ListLabel386">
    <w:name w:val="ListLabel 386"/>
    <w:qFormat/>
    <w:rPr>
      <w:rFonts w:cs="OpenSymbol"/>
    </w:rPr>
  </w:style>
  <w:style w:type="character" w:styleId="ListLabel387">
    <w:name w:val="ListLabel 387"/>
    <w:qFormat/>
    <w:rPr>
      <w:rFonts w:cs="OpenSymbol"/>
    </w:rPr>
  </w:style>
  <w:style w:type="character" w:styleId="ListLabel388">
    <w:name w:val="ListLabel 388"/>
    <w:qFormat/>
    <w:rPr>
      <w:rFonts w:ascii="Times New Roman" w:hAnsi="Times New Roman" w:cs="OpenSymbol"/>
      <w:sz w:val="24"/>
    </w:rPr>
  </w:style>
  <w:style w:type="character" w:styleId="ListLabel389">
    <w:name w:val="ListLabel 389"/>
    <w:qFormat/>
    <w:rPr>
      <w:rFonts w:cs="OpenSymbol"/>
    </w:rPr>
  </w:style>
  <w:style w:type="character" w:styleId="ListLabel390">
    <w:name w:val="ListLabel 390"/>
    <w:qFormat/>
    <w:rPr>
      <w:rFonts w:cs="OpenSymbol"/>
    </w:rPr>
  </w:style>
  <w:style w:type="character" w:styleId="ListLabel391">
    <w:name w:val="ListLabel 391"/>
    <w:qFormat/>
    <w:rPr>
      <w:rFonts w:cs="OpenSymbol"/>
    </w:rPr>
  </w:style>
  <w:style w:type="character" w:styleId="ListLabel392">
    <w:name w:val="ListLabel 392"/>
    <w:qFormat/>
    <w:rPr>
      <w:rFonts w:cs="OpenSymbol"/>
    </w:rPr>
  </w:style>
  <w:style w:type="character" w:styleId="ListLabel393">
    <w:name w:val="ListLabel 393"/>
    <w:qFormat/>
    <w:rPr>
      <w:rFonts w:cs="OpenSymbol"/>
    </w:rPr>
  </w:style>
  <w:style w:type="character" w:styleId="ListLabel394">
    <w:name w:val="ListLabel 394"/>
    <w:qFormat/>
    <w:rPr>
      <w:rFonts w:cs="OpenSymbol"/>
    </w:rPr>
  </w:style>
  <w:style w:type="character" w:styleId="ListLabel395">
    <w:name w:val="ListLabel 395"/>
    <w:qFormat/>
    <w:rPr>
      <w:rFonts w:cs="OpenSymbol"/>
    </w:rPr>
  </w:style>
  <w:style w:type="character" w:styleId="ListLabel396">
    <w:name w:val="ListLabel 396"/>
    <w:qFormat/>
    <w:rPr>
      <w:rFonts w:cs="OpenSymbol"/>
    </w:rPr>
  </w:style>
  <w:style w:type="character" w:styleId="ListLabel397">
    <w:name w:val="ListLabel 397"/>
    <w:qFormat/>
    <w:rPr>
      <w:rFonts w:ascii="Times New Roman" w:hAnsi="Times New Roman" w:cs="OpenSymbol"/>
      <w:sz w:val="24"/>
    </w:rPr>
  </w:style>
  <w:style w:type="character" w:styleId="ListLabel398">
    <w:name w:val="ListLabel 398"/>
    <w:qFormat/>
    <w:rPr>
      <w:rFonts w:cs="OpenSymbol"/>
    </w:rPr>
  </w:style>
  <w:style w:type="character" w:styleId="ListLabel399">
    <w:name w:val="ListLabel 399"/>
    <w:qFormat/>
    <w:rPr>
      <w:rFonts w:cs="OpenSymbol"/>
    </w:rPr>
  </w:style>
  <w:style w:type="character" w:styleId="ListLabel400">
    <w:name w:val="ListLabel 400"/>
    <w:qFormat/>
    <w:rPr>
      <w:rFonts w:cs="OpenSymbol"/>
    </w:rPr>
  </w:style>
  <w:style w:type="character" w:styleId="ListLabel401">
    <w:name w:val="ListLabel 401"/>
    <w:qFormat/>
    <w:rPr>
      <w:rFonts w:cs="OpenSymbol"/>
    </w:rPr>
  </w:style>
  <w:style w:type="character" w:styleId="ListLabel402">
    <w:name w:val="ListLabel 402"/>
    <w:qFormat/>
    <w:rPr>
      <w:rFonts w:cs="OpenSymbol"/>
    </w:rPr>
  </w:style>
  <w:style w:type="character" w:styleId="ListLabel403">
    <w:name w:val="ListLabel 403"/>
    <w:qFormat/>
    <w:rPr>
      <w:rFonts w:cs="OpenSymbol"/>
    </w:rPr>
  </w:style>
  <w:style w:type="character" w:styleId="ListLabel404">
    <w:name w:val="ListLabel 404"/>
    <w:qFormat/>
    <w:rPr>
      <w:rFonts w:cs="OpenSymbol"/>
    </w:rPr>
  </w:style>
  <w:style w:type="character" w:styleId="ListLabel405">
    <w:name w:val="ListLabel 405"/>
    <w:qFormat/>
    <w:rPr>
      <w:rFonts w:cs="OpenSymbol"/>
    </w:rPr>
  </w:style>
  <w:style w:type="character" w:styleId="ListLabel406">
    <w:name w:val="ListLabel 406"/>
    <w:qFormat/>
    <w:rPr>
      <w:rFonts w:ascii="Times New Roman" w:hAnsi="Times New Roman" w:cs="OpenSymbol"/>
      <w:sz w:val="24"/>
    </w:rPr>
  </w:style>
  <w:style w:type="character" w:styleId="ListLabel407">
    <w:name w:val="ListLabel 407"/>
    <w:qFormat/>
    <w:rPr>
      <w:rFonts w:cs="OpenSymbol"/>
    </w:rPr>
  </w:style>
  <w:style w:type="character" w:styleId="ListLabel408">
    <w:name w:val="ListLabel 408"/>
    <w:qFormat/>
    <w:rPr>
      <w:rFonts w:cs="OpenSymbol"/>
    </w:rPr>
  </w:style>
  <w:style w:type="character" w:styleId="ListLabel409">
    <w:name w:val="ListLabel 409"/>
    <w:qFormat/>
    <w:rPr>
      <w:rFonts w:cs="OpenSymbol"/>
    </w:rPr>
  </w:style>
  <w:style w:type="character" w:styleId="ListLabel410">
    <w:name w:val="ListLabel 410"/>
    <w:qFormat/>
    <w:rPr>
      <w:rFonts w:cs="OpenSymbol"/>
    </w:rPr>
  </w:style>
  <w:style w:type="character" w:styleId="ListLabel411">
    <w:name w:val="ListLabel 411"/>
    <w:qFormat/>
    <w:rPr>
      <w:rFonts w:cs="OpenSymbol"/>
    </w:rPr>
  </w:style>
  <w:style w:type="character" w:styleId="ListLabel412">
    <w:name w:val="ListLabel 412"/>
    <w:qFormat/>
    <w:rPr>
      <w:rFonts w:cs="OpenSymbol"/>
    </w:rPr>
  </w:style>
  <w:style w:type="character" w:styleId="ListLabel413">
    <w:name w:val="ListLabel 413"/>
    <w:qFormat/>
    <w:rPr>
      <w:rFonts w:cs="OpenSymbol"/>
    </w:rPr>
  </w:style>
  <w:style w:type="character" w:styleId="ListLabel414">
    <w:name w:val="ListLabel 414"/>
    <w:qFormat/>
    <w:rPr>
      <w:rFonts w:cs="OpenSymbol"/>
    </w:rPr>
  </w:style>
  <w:style w:type="character" w:styleId="ListLabel415">
    <w:name w:val="ListLabel 415"/>
    <w:qFormat/>
    <w:rPr>
      <w:rFonts w:ascii="Times New Roman" w:hAnsi="Times New Roman" w:cs="OpenSymbol"/>
      <w:sz w:val="24"/>
    </w:rPr>
  </w:style>
  <w:style w:type="character" w:styleId="ListLabel416">
    <w:name w:val="ListLabel 416"/>
    <w:qFormat/>
    <w:rPr>
      <w:rFonts w:cs="OpenSymbol"/>
    </w:rPr>
  </w:style>
  <w:style w:type="character" w:styleId="ListLabel417">
    <w:name w:val="ListLabel 417"/>
    <w:qFormat/>
    <w:rPr>
      <w:rFonts w:cs="OpenSymbol"/>
    </w:rPr>
  </w:style>
  <w:style w:type="character" w:styleId="ListLabel418">
    <w:name w:val="ListLabel 418"/>
    <w:qFormat/>
    <w:rPr>
      <w:rFonts w:cs="OpenSymbol"/>
    </w:rPr>
  </w:style>
  <w:style w:type="character" w:styleId="ListLabel419">
    <w:name w:val="ListLabel 419"/>
    <w:qFormat/>
    <w:rPr>
      <w:rFonts w:cs="OpenSymbol"/>
    </w:rPr>
  </w:style>
  <w:style w:type="character" w:styleId="ListLabel420">
    <w:name w:val="ListLabel 420"/>
    <w:qFormat/>
    <w:rPr>
      <w:rFonts w:cs="OpenSymbol"/>
    </w:rPr>
  </w:style>
  <w:style w:type="character" w:styleId="ListLabel421">
    <w:name w:val="ListLabel 421"/>
    <w:qFormat/>
    <w:rPr>
      <w:rFonts w:cs="OpenSymbol"/>
    </w:rPr>
  </w:style>
  <w:style w:type="character" w:styleId="ListLabel422">
    <w:name w:val="ListLabel 422"/>
    <w:qFormat/>
    <w:rPr>
      <w:rFonts w:cs="OpenSymbol"/>
    </w:rPr>
  </w:style>
  <w:style w:type="character" w:styleId="ListLabel423">
    <w:name w:val="ListLabel 423"/>
    <w:qFormat/>
    <w:rPr>
      <w:rFonts w:cs="OpenSymbol"/>
    </w:rPr>
  </w:style>
  <w:style w:type="character" w:styleId="ListLabel424">
    <w:name w:val="ListLabel 424"/>
    <w:qFormat/>
    <w:rPr>
      <w:rFonts w:ascii="Times New Roman" w:hAnsi="Times New Roman" w:cs="OpenSymbol"/>
      <w:sz w:val="24"/>
    </w:rPr>
  </w:style>
  <w:style w:type="character" w:styleId="ListLabel425">
    <w:name w:val="ListLabel 425"/>
    <w:qFormat/>
    <w:rPr>
      <w:rFonts w:cs="OpenSymbol"/>
    </w:rPr>
  </w:style>
  <w:style w:type="character" w:styleId="ListLabel426">
    <w:name w:val="ListLabel 426"/>
    <w:qFormat/>
    <w:rPr>
      <w:rFonts w:cs="OpenSymbol"/>
    </w:rPr>
  </w:style>
  <w:style w:type="character" w:styleId="ListLabel427">
    <w:name w:val="ListLabel 427"/>
    <w:qFormat/>
    <w:rPr>
      <w:rFonts w:cs="OpenSymbol"/>
    </w:rPr>
  </w:style>
  <w:style w:type="character" w:styleId="ListLabel428">
    <w:name w:val="ListLabel 428"/>
    <w:qFormat/>
    <w:rPr>
      <w:rFonts w:cs="OpenSymbol"/>
    </w:rPr>
  </w:style>
  <w:style w:type="character" w:styleId="ListLabel429">
    <w:name w:val="ListLabel 429"/>
    <w:qFormat/>
    <w:rPr>
      <w:rFonts w:cs="OpenSymbol"/>
    </w:rPr>
  </w:style>
  <w:style w:type="character" w:styleId="ListLabel430">
    <w:name w:val="ListLabel 430"/>
    <w:qFormat/>
    <w:rPr>
      <w:rFonts w:cs="OpenSymbol"/>
    </w:rPr>
  </w:style>
  <w:style w:type="character" w:styleId="ListLabel431">
    <w:name w:val="ListLabel 431"/>
    <w:qFormat/>
    <w:rPr>
      <w:rFonts w:cs="OpenSymbol"/>
    </w:rPr>
  </w:style>
  <w:style w:type="character" w:styleId="ListLabel432">
    <w:name w:val="ListLabel 432"/>
    <w:qFormat/>
    <w:rPr>
      <w:rFonts w:cs="OpenSymbol"/>
    </w:rPr>
  </w:style>
  <w:style w:type="character" w:styleId="ListLabel433">
    <w:name w:val="ListLabel 433"/>
    <w:qFormat/>
    <w:rPr>
      <w:rFonts w:ascii="Times New Roman" w:hAnsi="Times New Roman" w:cs="OpenSymbol"/>
      <w:sz w:val="24"/>
    </w:rPr>
  </w:style>
  <w:style w:type="character" w:styleId="ListLabel434">
    <w:name w:val="ListLabel 434"/>
    <w:qFormat/>
    <w:rPr>
      <w:rFonts w:cs="OpenSymbol"/>
    </w:rPr>
  </w:style>
  <w:style w:type="character" w:styleId="ListLabel435">
    <w:name w:val="ListLabel 435"/>
    <w:qFormat/>
    <w:rPr>
      <w:rFonts w:cs="OpenSymbol"/>
    </w:rPr>
  </w:style>
  <w:style w:type="character" w:styleId="ListLabel436">
    <w:name w:val="ListLabel 436"/>
    <w:qFormat/>
    <w:rPr>
      <w:rFonts w:cs="OpenSymbol"/>
    </w:rPr>
  </w:style>
  <w:style w:type="character" w:styleId="ListLabel437">
    <w:name w:val="ListLabel 437"/>
    <w:qFormat/>
    <w:rPr>
      <w:rFonts w:cs="OpenSymbol"/>
    </w:rPr>
  </w:style>
  <w:style w:type="character" w:styleId="ListLabel438">
    <w:name w:val="ListLabel 438"/>
    <w:qFormat/>
    <w:rPr>
      <w:rFonts w:cs="OpenSymbol"/>
    </w:rPr>
  </w:style>
  <w:style w:type="character" w:styleId="ListLabel439">
    <w:name w:val="ListLabel 439"/>
    <w:qFormat/>
    <w:rPr>
      <w:rFonts w:cs="OpenSymbol"/>
    </w:rPr>
  </w:style>
  <w:style w:type="character" w:styleId="ListLabel440">
    <w:name w:val="ListLabel 440"/>
    <w:qFormat/>
    <w:rPr>
      <w:rFonts w:cs="OpenSymbol"/>
    </w:rPr>
  </w:style>
  <w:style w:type="character" w:styleId="ListLabel441">
    <w:name w:val="ListLabel 441"/>
    <w:qFormat/>
    <w:rPr>
      <w:rFonts w:cs="OpenSymbol"/>
    </w:rPr>
  </w:style>
  <w:style w:type="character" w:styleId="ListLabel442">
    <w:name w:val="ListLabel 442"/>
    <w:qFormat/>
    <w:rPr>
      <w:rFonts w:ascii="Times New Roman" w:hAnsi="Times New Roman" w:cs="OpenSymbol"/>
      <w:sz w:val="24"/>
    </w:rPr>
  </w:style>
  <w:style w:type="character" w:styleId="ListLabel443">
    <w:name w:val="ListLabel 443"/>
    <w:qFormat/>
    <w:rPr>
      <w:rFonts w:cs="OpenSymbol"/>
    </w:rPr>
  </w:style>
  <w:style w:type="character" w:styleId="ListLabel444">
    <w:name w:val="ListLabel 444"/>
    <w:qFormat/>
    <w:rPr>
      <w:rFonts w:cs="OpenSymbol"/>
    </w:rPr>
  </w:style>
  <w:style w:type="character" w:styleId="ListLabel445">
    <w:name w:val="ListLabel 445"/>
    <w:qFormat/>
    <w:rPr>
      <w:rFonts w:cs="OpenSymbol"/>
    </w:rPr>
  </w:style>
  <w:style w:type="character" w:styleId="ListLabel446">
    <w:name w:val="ListLabel 446"/>
    <w:qFormat/>
    <w:rPr>
      <w:rFonts w:cs="OpenSymbol"/>
    </w:rPr>
  </w:style>
  <w:style w:type="character" w:styleId="ListLabel447">
    <w:name w:val="ListLabel 447"/>
    <w:qFormat/>
    <w:rPr>
      <w:rFonts w:cs="OpenSymbol"/>
    </w:rPr>
  </w:style>
  <w:style w:type="character" w:styleId="ListLabel448">
    <w:name w:val="ListLabel 448"/>
    <w:qFormat/>
    <w:rPr>
      <w:rFonts w:cs="OpenSymbol"/>
    </w:rPr>
  </w:style>
  <w:style w:type="character" w:styleId="ListLabel449">
    <w:name w:val="ListLabel 449"/>
    <w:qFormat/>
    <w:rPr>
      <w:rFonts w:cs="OpenSymbol"/>
    </w:rPr>
  </w:style>
  <w:style w:type="character" w:styleId="ListLabel450">
    <w:name w:val="ListLabel 450"/>
    <w:qFormat/>
    <w:rPr>
      <w:rFonts w:cs="OpenSymbol"/>
    </w:rPr>
  </w:style>
  <w:style w:type="character" w:styleId="ListLabel451">
    <w:name w:val="ListLabel 451"/>
    <w:qFormat/>
    <w:rPr>
      <w:rFonts w:ascii="Times New Roman" w:hAnsi="Times New Roman" w:cs="OpenSymbol"/>
      <w:sz w:val="24"/>
    </w:rPr>
  </w:style>
  <w:style w:type="character" w:styleId="ListLabel452">
    <w:name w:val="ListLabel 452"/>
    <w:qFormat/>
    <w:rPr>
      <w:rFonts w:cs="OpenSymbol"/>
    </w:rPr>
  </w:style>
  <w:style w:type="character" w:styleId="ListLabel453">
    <w:name w:val="ListLabel 453"/>
    <w:qFormat/>
    <w:rPr>
      <w:rFonts w:cs="OpenSymbol"/>
    </w:rPr>
  </w:style>
  <w:style w:type="character" w:styleId="ListLabel454">
    <w:name w:val="ListLabel 454"/>
    <w:qFormat/>
    <w:rPr>
      <w:rFonts w:cs="OpenSymbol"/>
    </w:rPr>
  </w:style>
  <w:style w:type="character" w:styleId="ListLabel455">
    <w:name w:val="ListLabel 455"/>
    <w:qFormat/>
    <w:rPr>
      <w:rFonts w:cs="OpenSymbol"/>
    </w:rPr>
  </w:style>
  <w:style w:type="character" w:styleId="ListLabel456">
    <w:name w:val="ListLabel 456"/>
    <w:qFormat/>
    <w:rPr>
      <w:rFonts w:cs="OpenSymbol"/>
    </w:rPr>
  </w:style>
  <w:style w:type="character" w:styleId="ListLabel457">
    <w:name w:val="ListLabel 457"/>
    <w:qFormat/>
    <w:rPr>
      <w:rFonts w:cs="OpenSymbol"/>
    </w:rPr>
  </w:style>
  <w:style w:type="character" w:styleId="ListLabel458">
    <w:name w:val="ListLabel 458"/>
    <w:qFormat/>
    <w:rPr>
      <w:rFonts w:cs="OpenSymbol"/>
    </w:rPr>
  </w:style>
  <w:style w:type="character" w:styleId="ListLabel459">
    <w:name w:val="ListLabel 459"/>
    <w:qFormat/>
    <w:rPr>
      <w:rFonts w:cs="OpenSymbol"/>
    </w:rPr>
  </w:style>
  <w:style w:type="character" w:styleId="ListLabel460">
    <w:name w:val="ListLabel 460"/>
    <w:qFormat/>
    <w:rPr>
      <w:rFonts w:ascii="Times New Roman" w:hAnsi="Times New Roman" w:cs="OpenSymbol"/>
      <w:sz w:val="24"/>
    </w:rPr>
  </w:style>
  <w:style w:type="character" w:styleId="ListLabel461">
    <w:name w:val="ListLabel 461"/>
    <w:qFormat/>
    <w:rPr>
      <w:rFonts w:cs="OpenSymbol"/>
    </w:rPr>
  </w:style>
  <w:style w:type="character" w:styleId="ListLabel462">
    <w:name w:val="ListLabel 462"/>
    <w:qFormat/>
    <w:rPr>
      <w:rFonts w:cs="OpenSymbol"/>
    </w:rPr>
  </w:style>
  <w:style w:type="character" w:styleId="ListLabel463">
    <w:name w:val="ListLabel 463"/>
    <w:qFormat/>
    <w:rPr>
      <w:rFonts w:cs="OpenSymbol"/>
    </w:rPr>
  </w:style>
  <w:style w:type="character" w:styleId="ListLabel464">
    <w:name w:val="ListLabel 464"/>
    <w:qFormat/>
    <w:rPr>
      <w:rFonts w:cs="OpenSymbol"/>
    </w:rPr>
  </w:style>
  <w:style w:type="character" w:styleId="ListLabel465">
    <w:name w:val="ListLabel 465"/>
    <w:qFormat/>
    <w:rPr>
      <w:rFonts w:cs="OpenSymbol"/>
    </w:rPr>
  </w:style>
  <w:style w:type="character" w:styleId="ListLabel466">
    <w:name w:val="ListLabel 466"/>
    <w:qFormat/>
    <w:rPr>
      <w:rFonts w:cs="OpenSymbol"/>
    </w:rPr>
  </w:style>
  <w:style w:type="character" w:styleId="ListLabel467">
    <w:name w:val="ListLabel 467"/>
    <w:qFormat/>
    <w:rPr>
      <w:rFonts w:cs="OpenSymbol"/>
    </w:rPr>
  </w:style>
  <w:style w:type="character" w:styleId="ListLabel468">
    <w:name w:val="ListLabel 468"/>
    <w:qFormat/>
    <w:rPr>
      <w:rFonts w:cs="OpenSymbol"/>
    </w:rPr>
  </w:style>
  <w:style w:type="character" w:styleId="ListLabel469">
    <w:name w:val="ListLabel 469"/>
    <w:qFormat/>
    <w:rPr>
      <w:rFonts w:ascii="Times New Roman" w:hAnsi="Times New Roman" w:cs="OpenSymbol"/>
      <w:sz w:val="24"/>
    </w:rPr>
  </w:style>
  <w:style w:type="character" w:styleId="ListLabel470">
    <w:name w:val="ListLabel 470"/>
    <w:qFormat/>
    <w:rPr>
      <w:rFonts w:cs="OpenSymbol"/>
    </w:rPr>
  </w:style>
  <w:style w:type="character" w:styleId="ListLabel471">
    <w:name w:val="ListLabel 471"/>
    <w:qFormat/>
    <w:rPr>
      <w:rFonts w:cs="OpenSymbol"/>
    </w:rPr>
  </w:style>
  <w:style w:type="character" w:styleId="ListLabel472">
    <w:name w:val="ListLabel 472"/>
    <w:qFormat/>
    <w:rPr>
      <w:rFonts w:cs="OpenSymbol"/>
    </w:rPr>
  </w:style>
  <w:style w:type="character" w:styleId="ListLabel473">
    <w:name w:val="ListLabel 473"/>
    <w:qFormat/>
    <w:rPr>
      <w:rFonts w:cs="OpenSymbol"/>
    </w:rPr>
  </w:style>
  <w:style w:type="character" w:styleId="ListLabel474">
    <w:name w:val="ListLabel 474"/>
    <w:qFormat/>
    <w:rPr>
      <w:rFonts w:cs="OpenSymbol"/>
    </w:rPr>
  </w:style>
  <w:style w:type="character" w:styleId="ListLabel475">
    <w:name w:val="ListLabel 475"/>
    <w:qFormat/>
    <w:rPr>
      <w:rFonts w:cs="OpenSymbol"/>
    </w:rPr>
  </w:style>
  <w:style w:type="character" w:styleId="ListLabel476">
    <w:name w:val="ListLabel 476"/>
    <w:qFormat/>
    <w:rPr>
      <w:rFonts w:cs="OpenSymbol"/>
    </w:rPr>
  </w:style>
  <w:style w:type="character" w:styleId="ListLabel477">
    <w:name w:val="ListLabel 477"/>
    <w:qFormat/>
    <w:rPr>
      <w:rFonts w:cs="OpenSymbol"/>
    </w:rPr>
  </w:style>
  <w:style w:type="character" w:styleId="ListLabel478">
    <w:name w:val="ListLabel 478"/>
    <w:qFormat/>
    <w:rPr>
      <w:rFonts w:ascii="Times New Roman" w:hAnsi="Times New Roman" w:cs="OpenSymbol"/>
      <w:sz w:val="24"/>
    </w:rPr>
  </w:style>
  <w:style w:type="character" w:styleId="ListLabel479">
    <w:name w:val="ListLabel 479"/>
    <w:qFormat/>
    <w:rPr>
      <w:rFonts w:cs="OpenSymbol"/>
    </w:rPr>
  </w:style>
  <w:style w:type="character" w:styleId="ListLabel480">
    <w:name w:val="ListLabel 480"/>
    <w:qFormat/>
    <w:rPr>
      <w:rFonts w:cs="OpenSymbol"/>
    </w:rPr>
  </w:style>
  <w:style w:type="character" w:styleId="ListLabel481">
    <w:name w:val="ListLabel 481"/>
    <w:qFormat/>
    <w:rPr>
      <w:rFonts w:cs="OpenSymbol"/>
    </w:rPr>
  </w:style>
  <w:style w:type="character" w:styleId="ListLabel482">
    <w:name w:val="ListLabel 482"/>
    <w:qFormat/>
    <w:rPr>
      <w:rFonts w:cs="OpenSymbol"/>
    </w:rPr>
  </w:style>
  <w:style w:type="character" w:styleId="ListLabel483">
    <w:name w:val="ListLabel 483"/>
    <w:qFormat/>
    <w:rPr>
      <w:rFonts w:cs="OpenSymbol"/>
    </w:rPr>
  </w:style>
  <w:style w:type="character" w:styleId="ListLabel484">
    <w:name w:val="ListLabel 484"/>
    <w:qFormat/>
    <w:rPr>
      <w:rFonts w:cs="OpenSymbol"/>
    </w:rPr>
  </w:style>
  <w:style w:type="character" w:styleId="ListLabel485">
    <w:name w:val="ListLabel 485"/>
    <w:qFormat/>
    <w:rPr>
      <w:rFonts w:cs="OpenSymbol"/>
    </w:rPr>
  </w:style>
  <w:style w:type="character" w:styleId="ListLabel486">
    <w:name w:val="ListLabel 486"/>
    <w:qFormat/>
    <w:rPr>
      <w:rFonts w:cs="OpenSymbol"/>
    </w:rPr>
  </w:style>
  <w:style w:type="character" w:styleId="ListLabel487">
    <w:name w:val="ListLabel 487"/>
    <w:qFormat/>
    <w:rPr>
      <w:rFonts w:ascii="Times New Roman" w:hAnsi="Times New Roman" w:cs="OpenSymbol"/>
      <w:sz w:val="24"/>
    </w:rPr>
  </w:style>
  <w:style w:type="character" w:styleId="ListLabel488">
    <w:name w:val="ListLabel 488"/>
    <w:qFormat/>
    <w:rPr>
      <w:rFonts w:cs="OpenSymbol"/>
    </w:rPr>
  </w:style>
  <w:style w:type="character" w:styleId="ListLabel489">
    <w:name w:val="ListLabel 489"/>
    <w:qFormat/>
    <w:rPr>
      <w:rFonts w:cs="OpenSymbol"/>
    </w:rPr>
  </w:style>
  <w:style w:type="character" w:styleId="ListLabel490">
    <w:name w:val="ListLabel 490"/>
    <w:qFormat/>
    <w:rPr>
      <w:rFonts w:cs="OpenSymbol"/>
    </w:rPr>
  </w:style>
  <w:style w:type="character" w:styleId="ListLabel491">
    <w:name w:val="ListLabel 491"/>
    <w:qFormat/>
    <w:rPr>
      <w:rFonts w:cs="OpenSymbol"/>
    </w:rPr>
  </w:style>
  <w:style w:type="character" w:styleId="ListLabel492">
    <w:name w:val="ListLabel 492"/>
    <w:qFormat/>
    <w:rPr>
      <w:rFonts w:cs="OpenSymbol"/>
    </w:rPr>
  </w:style>
  <w:style w:type="character" w:styleId="ListLabel493">
    <w:name w:val="ListLabel 493"/>
    <w:qFormat/>
    <w:rPr>
      <w:rFonts w:cs="OpenSymbol"/>
    </w:rPr>
  </w:style>
  <w:style w:type="character" w:styleId="ListLabel494">
    <w:name w:val="ListLabel 494"/>
    <w:qFormat/>
    <w:rPr>
      <w:rFonts w:cs="OpenSymbol"/>
    </w:rPr>
  </w:style>
  <w:style w:type="character" w:styleId="ListLabel495">
    <w:name w:val="ListLabel 495"/>
    <w:qFormat/>
    <w:rPr>
      <w:rFonts w:cs="OpenSymbol"/>
    </w:rPr>
  </w:style>
  <w:style w:type="character" w:styleId="ListLabel496">
    <w:name w:val="ListLabel 496"/>
    <w:qFormat/>
    <w:rPr>
      <w:rFonts w:ascii="Times New Roman" w:hAnsi="Times New Roman" w:cs="OpenSymbol"/>
      <w:sz w:val="24"/>
    </w:rPr>
  </w:style>
  <w:style w:type="character" w:styleId="ListLabel497">
    <w:name w:val="ListLabel 497"/>
    <w:qFormat/>
    <w:rPr>
      <w:rFonts w:cs="OpenSymbol"/>
    </w:rPr>
  </w:style>
  <w:style w:type="character" w:styleId="ListLabel498">
    <w:name w:val="ListLabel 498"/>
    <w:qFormat/>
    <w:rPr>
      <w:rFonts w:cs="OpenSymbol"/>
    </w:rPr>
  </w:style>
  <w:style w:type="character" w:styleId="ListLabel499">
    <w:name w:val="ListLabel 499"/>
    <w:qFormat/>
    <w:rPr>
      <w:rFonts w:cs="OpenSymbol"/>
    </w:rPr>
  </w:style>
  <w:style w:type="character" w:styleId="ListLabel500">
    <w:name w:val="ListLabel 500"/>
    <w:qFormat/>
    <w:rPr>
      <w:rFonts w:cs="OpenSymbol"/>
    </w:rPr>
  </w:style>
  <w:style w:type="character" w:styleId="ListLabel501">
    <w:name w:val="ListLabel 501"/>
    <w:qFormat/>
    <w:rPr>
      <w:rFonts w:cs="OpenSymbol"/>
    </w:rPr>
  </w:style>
  <w:style w:type="character" w:styleId="ListLabel502">
    <w:name w:val="ListLabel 502"/>
    <w:qFormat/>
    <w:rPr>
      <w:rFonts w:cs="OpenSymbol"/>
    </w:rPr>
  </w:style>
  <w:style w:type="character" w:styleId="ListLabel503">
    <w:name w:val="ListLabel 503"/>
    <w:qFormat/>
    <w:rPr>
      <w:rFonts w:cs="OpenSymbol"/>
    </w:rPr>
  </w:style>
  <w:style w:type="character" w:styleId="ListLabel504">
    <w:name w:val="ListLabel 504"/>
    <w:qFormat/>
    <w:rPr>
      <w:rFonts w:cs="OpenSymbol"/>
    </w:rPr>
  </w:style>
  <w:style w:type="character" w:styleId="ListLabel505">
    <w:name w:val="ListLabel 505"/>
    <w:qFormat/>
    <w:rPr>
      <w:rFonts w:ascii="Times New Roman" w:hAnsi="Times New Roman" w:cs="OpenSymbol"/>
      <w:sz w:val="24"/>
    </w:rPr>
  </w:style>
  <w:style w:type="character" w:styleId="ListLabel506">
    <w:name w:val="ListLabel 506"/>
    <w:qFormat/>
    <w:rPr>
      <w:rFonts w:cs="OpenSymbol"/>
    </w:rPr>
  </w:style>
  <w:style w:type="character" w:styleId="ListLabel507">
    <w:name w:val="ListLabel 507"/>
    <w:qFormat/>
    <w:rPr>
      <w:rFonts w:cs="OpenSymbol"/>
    </w:rPr>
  </w:style>
  <w:style w:type="character" w:styleId="ListLabel508">
    <w:name w:val="ListLabel 508"/>
    <w:qFormat/>
    <w:rPr>
      <w:rFonts w:cs="OpenSymbol"/>
    </w:rPr>
  </w:style>
  <w:style w:type="character" w:styleId="ListLabel509">
    <w:name w:val="ListLabel 509"/>
    <w:qFormat/>
    <w:rPr>
      <w:rFonts w:cs="OpenSymbol"/>
    </w:rPr>
  </w:style>
  <w:style w:type="character" w:styleId="ListLabel510">
    <w:name w:val="ListLabel 510"/>
    <w:qFormat/>
    <w:rPr>
      <w:rFonts w:cs="OpenSymbol"/>
    </w:rPr>
  </w:style>
  <w:style w:type="character" w:styleId="ListLabel511">
    <w:name w:val="ListLabel 511"/>
    <w:qFormat/>
    <w:rPr>
      <w:rFonts w:cs="OpenSymbol"/>
    </w:rPr>
  </w:style>
  <w:style w:type="character" w:styleId="ListLabel512">
    <w:name w:val="ListLabel 512"/>
    <w:qFormat/>
    <w:rPr>
      <w:rFonts w:cs="OpenSymbol"/>
    </w:rPr>
  </w:style>
  <w:style w:type="character" w:styleId="ListLabel513">
    <w:name w:val="ListLabel 513"/>
    <w:qFormat/>
    <w:rPr>
      <w:rFonts w:cs="OpenSymbol"/>
    </w:rPr>
  </w:style>
  <w:style w:type="character" w:styleId="ListLabel514">
    <w:name w:val="ListLabel 514"/>
    <w:qFormat/>
    <w:rPr>
      <w:rFonts w:ascii="Times New Roman" w:hAnsi="Times New Roman" w:cs="OpenSymbol"/>
      <w:sz w:val="24"/>
    </w:rPr>
  </w:style>
  <w:style w:type="character" w:styleId="ListLabel515">
    <w:name w:val="ListLabel 515"/>
    <w:qFormat/>
    <w:rPr>
      <w:rFonts w:cs="OpenSymbol"/>
    </w:rPr>
  </w:style>
  <w:style w:type="character" w:styleId="ListLabel516">
    <w:name w:val="ListLabel 516"/>
    <w:qFormat/>
    <w:rPr>
      <w:rFonts w:cs="OpenSymbol"/>
    </w:rPr>
  </w:style>
  <w:style w:type="character" w:styleId="ListLabel517">
    <w:name w:val="ListLabel 517"/>
    <w:qFormat/>
    <w:rPr>
      <w:rFonts w:cs="OpenSymbol"/>
    </w:rPr>
  </w:style>
  <w:style w:type="character" w:styleId="ListLabel518">
    <w:name w:val="ListLabel 518"/>
    <w:qFormat/>
    <w:rPr>
      <w:rFonts w:cs="OpenSymbol"/>
    </w:rPr>
  </w:style>
  <w:style w:type="character" w:styleId="ListLabel519">
    <w:name w:val="ListLabel 519"/>
    <w:qFormat/>
    <w:rPr>
      <w:rFonts w:cs="OpenSymbol"/>
    </w:rPr>
  </w:style>
  <w:style w:type="character" w:styleId="ListLabel520">
    <w:name w:val="ListLabel 520"/>
    <w:qFormat/>
    <w:rPr>
      <w:rFonts w:cs="OpenSymbol"/>
    </w:rPr>
  </w:style>
  <w:style w:type="character" w:styleId="ListLabel521">
    <w:name w:val="ListLabel 521"/>
    <w:qFormat/>
    <w:rPr>
      <w:rFonts w:cs="OpenSymbol"/>
    </w:rPr>
  </w:style>
  <w:style w:type="character" w:styleId="ListLabel522">
    <w:name w:val="ListLabel 522"/>
    <w:qFormat/>
    <w:rPr>
      <w:rFonts w:cs="OpenSymbol"/>
    </w:rPr>
  </w:style>
  <w:style w:type="character" w:styleId="ListLabel523">
    <w:name w:val="ListLabel 523"/>
    <w:qFormat/>
    <w:rPr>
      <w:rFonts w:ascii="Times New Roman" w:hAnsi="Times New Roman" w:cs="OpenSymbol"/>
      <w:sz w:val="24"/>
    </w:rPr>
  </w:style>
  <w:style w:type="character" w:styleId="ListLabel524">
    <w:name w:val="ListLabel 524"/>
    <w:qFormat/>
    <w:rPr>
      <w:rFonts w:cs="OpenSymbol"/>
    </w:rPr>
  </w:style>
  <w:style w:type="character" w:styleId="ListLabel525">
    <w:name w:val="ListLabel 525"/>
    <w:qFormat/>
    <w:rPr>
      <w:rFonts w:cs="OpenSymbol"/>
    </w:rPr>
  </w:style>
  <w:style w:type="character" w:styleId="ListLabel526">
    <w:name w:val="ListLabel 526"/>
    <w:qFormat/>
    <w:rPr>
      <w:rFonts w:cs="OpenSymbol"/>
    </w:rPr>
  </w:style>
  <w:style w:type="character" w:styleId="ListLabel527">
    <w:name w:val="ListLabel 527"/>
    <w:qFormat/>
    <w:rPr>
      <w:rFonts w:cs="OpenSymbol"/>
    </w:rPr>
  </w:style>
  <w:style w:type="character" w:styleId="ListLabel528">
    <w:name w:val="ListLabel 528"/>
    <w:qFormat/>
    <w:rPr>
      <w:rFonts w:cs="OpenSymbol"/>
    </w:rPr>
  </w:style>
  <w:style w:type="character" w:styleId="ListLabel529">
    <w:name w:val="ListLabel 529"/>
    <w:qFormat/>
    <w:rPr>
      <w:rFonts w:cs="OpenSymbol"/>
    </w:rPr>
  </w:style>
  <w:style w:type="character" w:styleId="ListLabel530">
    <w:name w:val="ListLabel 530"/>
    <w:qFormat/>
    <w:rPr>
      <w:rFonts w:cs="OpenSymbol"/>
    </w:rPr>
  </w:style>
  <w:style w:type="character" w:styleId="ListLabel531">
    <w:name w:val="ListLabel 531"/>
    <w:qFormat/>
    <w:rPr>
      <w:rFonts w:cs="OpenSymbol"/>
    </w:rPr>
  </w:style>
  <w:style w:type="character" w:styleId="ListLabel532">
    <w:name w:val="ListLabel 532"/>
    <w:qFormat/>
    <w:rPr>
      <w:rFonts w:ascii="Times New Roman" w:hAnsi="Times New Roman" w:cs="OpenSymbol"/>
      <w:sz w:val="24"/>
    </w:rPr>
  </w:style>
  <w:style w:type="character" w:styleId="ListLabel533">
    <w:name w:val="ListLabel 533"/>
    <w:qFormat/>
    <w:rPr>
      <w:rFonts w:cs="OpenSymbol"/>
    </w:rPr>
  </w:style>
  <w:style w:type="character" w:styleId="ListLabel534">
    <w:name w:val="ListLabel 534"/>
    <w:qFormat/>
    <w:rPr>
      <w:rFonts w:cs="OpenSymbol"/>
    </w:rPr>
  </w:style>
  <w:style w:type="character" w:styleId="ListLabel535">
    <w:name w:val="ListLabel 535"/>
    <w:qFormat/>
    <w:rPr>
      <w:rFonts w:cs="OpenSymbol"/>
    </w:rPr>
  </w:style>
  <w:style w:type="character" w:styleId="ListLabel536">
    <w:name w:val="ListLabel 536"/>
    <w:qFormat/>
    <w:rPr>
      <w:rFonts w:cs="OpenSymbol"/>
    </w:rPr>
  </w:style>
  <w:style w:type="character" w:styleId="ListLabel537">
    <w:name w:val="ListLabel 537"/>
    <w:qFormat/>
    <w:rPr>
      <w:rFonts w:cs="OpenSymbol"/>
    </w:rPr>
  </w:style>
  <w:style w:type="character" w:styleId="ListLabel538">
    <w:name w:val="ListLabel 538"/>
    <w:qFormat/>
    <w:rPr>
      <w:rFonts w:cs="OpenSymbol"/>
    </w:rPr>
  </w:style>
  <w:style w:type="character" w:styleId="ListLabel539">
    <w:name w:val="ListLabel 539"/>
    <w:qFormat/>
    <w:rPr>
      <w:rFonts w:cs="OpenSymbol"/>
    </w:rPr>
  </w:style>
  <w:style w:type="character" w:styleId="ListLabel540">
    <w:name w:val="ListLabel 540"/>
    <w:qFormat/>
    <w:rPr>
      <w:rFonts w:cs="OpenSymbol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Zpat">
    <w:name w:val="Footer"/>
    <w:basedOn w:val="Normal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obec@kratonohy.cz" TargetMode="Externa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70</TotalTime>
  <Application>LibreOffice/5.1.2.2$Windows_x86 LibreOffice_project/d3bf12ecb743fc0d20e0be0c58ca359301eb705f</Application>
  <Pages>4</Pages>
  <Words>1002</Words>
  <Characters>5898</Characters>
  <CharactersWithSpaces>6785</CharactersWithSpaces>
  <Paragraphs>81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2019-01-27T20:08:47Z</dcterms:created>
  <dc:creator/>
  <dc:description/>
  <dc:language>cs-CZ</dc:language>
  <cp:lastModifiedBy/>
  <dcterms:modified xsi:type="dcterms:W3CDTF">2019-01-29T10:16:25Z</dcterms:modified>
  <cp:revision>29</cp:revision>
  <dc:subject/>
  <dc:title/>
</cp:coreProperties>
</file>